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831F2A" w:rsidRDefault="00EA6D1B" w:rsidP="00FB719B">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10349" w:type="dxa"/>
        <w:tblLook w:val="04A0" w:firstRow="1" w:lastRow="0" w:firstColumn="1" w:lastColumn="0" w:noHBand="0" w:noVBand="1"/>
      </w:tblPr>
      <w:tblGrid>
        <w:gridCol w:w="456"/>
        <w:gridCol w:w="9893"/>
      </w:tblGrid>
      <w:tr w:rsidR="0048623F" w:rsidRPr="00807501" w:rsidTr="00951594">
        <w:tc>
          <w:tcPr>
            <w:tcW w:w="45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893" w:type="dxa"/>
          </w:tcPr>
          <w:p w:rsidR="0048623F" w:rsidRPr="00807501" w:rsidRDefault="0048623F" w:rsidP="009739D9">
            <w:pPr>
              <w:jc w:val="center"/>
              <w:rPr>
                <w:rFonts w:ascii="Times New Roman" w:hAnsi="Times New Roman"/>
                <w:sz w:val="24"/>
                <w:szCs w:val="24"/>
              </w:rPr>
            </w:pPr>
            <w:r w:rsidRPr="00BE2CBC">
              <w:rPr>
                <w:rFonts w:ascii="Times New Roman" w:hAnsi="Times New Roman"/>
                <w:sz w:val="24"/>
                <w:szCs w:val="24"/>
              </w:rPr>
              <w:t>Министерство энергетики Российской Федерации</w:t>
            </w:r>
          </w:p>
          <w:p w:rsidR="0048623F" w:rsidRDefault="00951594" w:rsidP="001A6B62">
            <w:pPr>
              <w:jc w:val="center"/>
              <w:rPr>
                <w:rFonts w:ascii="Times New Roman" w:hAnsi="Times New Roman"/>
                <w:sz w:val="24"/>
                <w:szCs w:val="24"/>
              </w:rPr>
            </w:pPr>
            <w:r>
              <w:rPr>
                <w:rFonts w:ascii="Times New Roman" w:hAnsi="Times New Roman"/>
                <w:sz w:val="24"/>
                <w:szCs w:val="24"/>
              </w:rPr>
              <w:t>(уполномоченный орган</w:t>
            </w:r>
            <w:r w:rsidR="009739D9" w:rsidRPr="00807501">
              <w:rPr>
                <w:rFonts w:ascii="Times New Roman" w:hAnsi="Times New Roman"/>
                <w:sz w:val="24"/>
                <w:szCs w:val="24"/>
              </w:rPr>
              <w:t xml:space="preserve">, которым рассматривается ходатайство </w:t>
            </w:r>
            <w:r w:rsidR="0002073B" w:rsidRPr="00807501">
              <w:rPr>
                <w:rFonts w:ascii="Times New Roman" w:hAnsi="Times New Roman"/>
                <w:sz w:val="24"/>
                <w:szCs w:val="24"/>
              </w:rPr>
              <w:br/>
            </w:r>
            <w:r w:rsidR="009739D9" w:rsidRPr="00807501">
              <w:rPr>
                <w:rFonts w:ascii="Times New Roman" w:hAnsi="Times New Roman"/>
                <w:sz w:val="24"/>
                <w:szCs w:val="24"/>
              </w:rPr>
              <w:t>об установлении публичного сервитута)</w:t>
            </w:r>
          </w:p>
          <w:p w:rsidR="00534CC6" w:rsidRPr="00807501" w:rsidRDefault="00534CC6" w:rsidP="001A6B62">
            <w:pPr>
              <w:jc w:val="center"/>
              <w:rPr>
                <w:rFonts w:ascii="Times New Roman" w:hAnsi="Times New Roman"/>
                <w:sz w:val="24"/>
                <w:szCs w:val="24"/>
              </w:rPr>
            </w:pPr>
          </w:p>
        </w:tc>
      </w:tr>
      <w:tr w:rsidR="0048623F" w:rsidRPr="00807501" w:rsidTr="00951594">
        <w:trPr>
          <w:trHeight w:val="648"/>
        </w:trPr>
        <w:tc>
          <w:tcPr>
            <w:tcW w:w="456" w:type="dxa"/>
          </w:tcPr>
          <w:p w:rsidR="0048623F" w:rsidRPr="002C7A65" w:rsidRDefault="00E95A48" w:rsidP="0079045D">
            <w:pPr>
              <w:jc w:val="center"/>
              <w:rPr>
                <w:rFonts w:ascii="Times New Roman" w:hAnsi="Times New Roman"/>
                <w:sz w:val="24"/>
                <w:szCs w:val="24"/>
              </w:rPr>
            </w:pPr>
            <w:r w:rsidRPr="002C7A65">
              <w:rPr>
                <w:rFonts w:ascii="Times New Roman" w:hAnsi="Times New Roman"/>
                <w:sz w:val="24"/>
                <w:szCs w:val="24"/>
              </w:rPr>
              <w:t>2</w:t>
            </w:r>
          </w:p>
        </w:tc>
        <w:tc>
          <w:tcPr>
            <w:tcW w:w="9893" w:type="dxa"/>
          </w:tcPr>
          <w:p w:rsidR="001A6B62" w:rsidRDefault="00951594" w:rsidP="001A6B62">
            <w:pPr>
              <w:jc w:val="center"/>
              <w:rPr>
                <w:rFonts w:ascii="Times New Roman" w:hAnsi="Times New Roman"/>
                <w:sz w:val="24"/>
                <w:szCs w:val="24"/>
              </w:rPr>
            </w:pPr>
            <w:r>
              <w:rPr>
                <w:rFonts w:ascii="Times New Roman" w:hAnsi="Times New Roman"/>
                <w:sz w:val="28"/>
                <w:szCs w:val="28"/>
              </w:rPr>
              <w:t>Э</w:t>
            </w:r>
            <w:r w:rsidRPr="00F10295">
              <w:rPr>
                <w:rFonts w:ascii="Times New Roman" w:hAnsi="Times New Roman"/>
                <w:sz w:val="28"/>
                <w:szCs w:val="28"/>
              </w:rPr>
              <w:t>ксплуатаци</w:t>
            </w:r>
            <w:r>
              <w:rPr>
                <w:rFonts w:ascii="Times New Roman" w:hAnsi="Times New Roman"/>
                <w:sz w:val="28"/>
                <w:szCs w:val="28"/>
              </w:rPr>
              <w:t>я</w:t>
            </w:r>
            <w:r w:rsidRPr="00F10295">
              <w:rPr>
                <w:rFonts w:ascii="Times New Roman" w:hAnsi="Times New Roman"/>
                <w:sz w:val="28"/>
                <w:szCs w:val="28"/>
              </w:rPr>
              <w:t xml:space="preserve"> линейного объекта системы газоснабжения федерального значения «Участок км 1967,5 – км 2053,57» магистрального газопровода </w:t>
            </w:r>
            <w:r>
              <w:rPr>
                <w:rFonts w:ascii="Times New Roman" w:hAnsi="Times New Roman"/>
                <w:sz w:val="28"/>
                <w:szCs w:val="28"/>
              </w:rPr>
              <w:br/>
            </w:r>
            <w:r w:rsidRPr="00F10295">
              <w:rPr>
                <w:rFonts w:ascii="Times New Roman" w:hAnsi="Times New Roman"/>
                <w:sz w:val="28"/>
                <w:szCs w:val="28"/>
              </w:rPr>
              <w:t>«СРТО – Торжок» и его неотъемлемых технологических частей»</w:t>
            </w:r>
          </w:p>
          <w:p w:rsidR="00534CC6" w:rsidRPr="002C7A65" w:rsidRDefault="00534CC6" w:rsidP="001A6B62">
            <w:pPr>
              <w:jc w:val="center"/>
              <w:rPr>
                <w:rFonts w:ascii="Times New Roman" w:hAnsi="Times New Roman"/>
                <w:sz w:val="24"/>
                <w:szCs w:val="24"/>
              </w:rPr>
            </w:pPr>
          </w:p>
        </w:tc>
      </w:tr>
      <w:tr w:rsidR="0048623F" w:rsidRPr="00541C91" w:rsidTr="00951594">
        <w:trPr>
          <w:trHeight w:val="131"/>
        </w:trPr>
        <w:tc>
          <w:tcPr>
            <w:tcW w:w="45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893" w:type="dxa"/>
          </w:tcPr>
          <w:tbl>
            <w:tblPr>
              <w:tblW w:w="9667" w:type="dxa"/>
              <w:tblLook w:val="04A0" w:firstRow="1" w:lastRow="0" w:firstColumn="1" w:lastColumn="0" w:noHBand="0" w:noVBand="1"/>
            </w:tblPr>
            <w:tblGrid>
              <w:gridCol w:w="734"/>
              <w:gridCol w:w="5893"/>
              <w:gridCol w:w="3040"/>
            </w:tblGrid>
            <w:tr w:rsidR="00951594" w:rsidRPr="00951594" w:rsidTr="00951594">
              <w:trPr>
                <w:trHeight w:val="17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
                      <w:bCs/>
                      <w:color w:val="000000"/>
                      <w:sz w:val="24"/>
                      <w:szCs w:val="24"/>
                      <w:lang w:eastAsia="ru-RU"/>
                    </w:rPr>
                  </w:pPr>
                  <w:r w:rsidRPr="00951594">
                    <w:rPr>
                      <w:rFonts w:ascii="Times New Roman" w:eastAsia="Times New Roman" w:hAnsi="Times New Roman" w:cs="Times New Roman"/>
                      <w:b/>
                      <w:bCs/>
                      <w:color w:val="000000"/>
                      <w:sz w:val="24"/>
                      <w:szCs w:val="24"/>
                      <w:lang w:eastAsia="ru-RU"/>
                    </w:rPr>
                    <w:t>№пп</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
                      <w:bCs/>
                      <w:color w:val="000000"/>
                      <w:sz w:val="24"/>
                      <w:szCs w:val="24"/>
                      <w:lang w:eastAsia="ru-RU"/>
                    </w:rPr>
                  </w:pPr>
                  <w:r w:rsidRPr="00951594">
                    <w:rPr>
                      <w:rFonts w:ascii="Times New Roman" w:eastAsia="Times New Roman" w:hAnsi="Times New Roman" w:cs="Times New Roman"/>
                      <w:b/>
                      <w:bCs/>
                      <w:color w:val="000000"/>
                      <w:sz w:val="24"/>
                      <w:szCs w:val="24"/>
                      <w:lang w:eastAsia="ru-RU"/>
                    </w:rPr>
                    <w:t>Адрес</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
                      <w:bCs/>
                      <w:color w:val="000000"/>
                      <w:sz w:val="24"/>
                      <w:szCs w:val="24"/>
                      <w:lang w:eastAsia="ru-RU"/>
                    </w:rPr>
                  </w:pPr>
                  <w:r w:rsidRPr="00951594">
                    <w:rPr>
                      <w:rFonts w:ascii="Times New Roman" w:eastAsia="Times New Roman" w:hAnsi="Times New Roman" w:cs="Times New Roman"/>
                      <w:b/>
                      <w:bCs/>
                      <w:color w:val="000000"/>
                      <w:sz w:val="24"/>
                      <w:szCs w:val="24"/>
                      <w:lang w:eastAsia="ru-RU"/>
                    </w:rPr>
                    <w:t>Кадастровый номер</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квартал №70, 71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35:09:0104003:438</w:t>
                  </w:r>
                </w:p>
              </w:tc>
            </w:tr>
            <w:tr w:rsidR="00951594" w:rsidRPr="00951594" w:rsidTr="00951594">
              <w:trPr>
                <w:trHeight w:val="975"/>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квартал</w:t>
                  </w:r>
                  <w:r w:rsidRPr="00951594">
                    <w:rPr>
                      <w:rFonts w:ascii="Times New Roman" w:eastAsia="Times New Roman" w:hAnsi="Times New Roman" w:cs="Times New Roman"/>
                      <w:color w:val="000000"/>
                      <w:sz w:val="24"/>
                      <w:szCs w:val="24"/>
                      <w:lang w:eastAsia="ru-RU"/>
                    </w:rPr>
                    <w:br/>
                    <w:t>№70,71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35:09:0104003:441</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квартал №70</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35:09:0104003:439</w:t>
                  </w:r>
                </w:p>
              </w:tc>
            </w:tr>
            <w:tr w:rsidR="00951594" w:rsidRPr="00951594" w:rsidTr="00951594">
              <w:trPr>
                <w:trHeight w:val="93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 2.</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35:09:0104003:449</w:t>
                  </w:r>
                </w:p>
              </w:tc>
            </w:tr>
            <w:tr w:rsidR="00951594" w:rsidRPr="00951594" w:rsidTr="00951594">
              <w:trPr>
                <w:trHeight w:val="19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35:09:0104003:435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35:09:0104003:450</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35:09:0104011:589</w:t>
                  </w: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35:09:0104011:586</w:t>
                  </w: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 №3.</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35:09:0104011:587</w:t>
                  </w:r>
                </w:p>
              </w:tc>
            </w:tr>
            <w:tr w:rsidR="00951594" w:rsidRPr="00951594" w:rsidTr="00951594">
              <w:trPr>
                <w:trHeight w:val="1005"/>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35:09:0104011:595</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35:09:0104011:599</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35:09:0104011:601</w:t>
                  </w:r>
                </w:p>
              </w:tc>
            </w:tr>
            <w:tr w:rsidR="00951594" w:rsidRPr="00951594" w:rsidTr="00951594">
              <w:trPr>
                <w:trHeight w:val="99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кв-л №84,85,87</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35:09:0101001:277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05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кв-л № 86</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35:09:0101001:278</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Шебеньгское лесничество ФГУ "Тарногский лесхоз", квартал № 59,60,61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35:08:0203050:85</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Тарногский муниципальный район, Тарногское лесничество, Шебеньгское участковое лесничество, кварталы №№59,60,117,125</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35:08:0000000:534</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96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Шебеньгское лесничество ФГУ "Тарногский лесхоз", кв-л № 59</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35:08:0203048:133</w:t>
                  </w: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59 Шебеньгское лесничество ФГУ "Тарногский 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35:08:0203048:131</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 xml:space="preserve">Вологодская область, р-н Тарногский, Тарногский </w:t>
                  </w:r>
                  <w:r w:rsidRPr="00951594">
                    <w:rPr>
                      <w:rFonts w:ascii="Times New Roman" w:eastAsia="Times New Roman" w:hAnsi="Times New Roman" w:cs="Times New Roman"/>
                      <w:color w:val="000000"/>
                      <w:sz w:val="24"/>
                      <w:szCs w:val="24"/>
                      <w:lang w:eastAsia="ru-RU"/>
                    </w:rPr>
                    <w:lastRenderedPageBreak/>
                    <w:t>сельлесхоз, Тарногское лесничество, квартал № 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lastRenderedPageBreak/>
                    <w:t>35:08:0203048:146</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22</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Тарногское лесничество, Тарногский сельлесхоз, квартал № 7</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35:08:0203056:87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23</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Тарногское лесничество, Тарногский сельлесхоз, квартал № 314</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35:08:0203055:211</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24</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Тарногский муниципальный район, Тарногское лесничество, Шебеньгское участковое лесничество, квартал № 59 выдел №40, квартал № 60 выдел № 73, квартал № 61 выдел № 55, квартал № 80 выдел № 23, квартал № 111 выдел № 41, квартал № 117 выделы №№ 30, 31, 55, 57, 58, квартал № 125 выделы №№ 20, 21, 37</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35:08:0000000:474</w:t>
                  </w: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117,125 Шебеньгское лесничество ФГУ "Тарногский 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35:08:0203055:202</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26</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Шебеньгское лесничество ФГУ "Тарногский лесхоз", квартал № 117,125</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35:08:0203055:206</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27</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Тарногское лесничество, Шебеньгское участковое лесничество, кв. 42, 45, 46, 62, 65, 66, 83, 84, 91, 101, 102, 109, 112, 113, 114, 115, 116, 120, 121, 122, 123, 124ч., 126, 127, 128, 129ч., 130, 138, 139ч., 140ч., 141ч., 142ч., 143, 145, 146, 149</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35:08:0000000:462</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28</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 Тотемского лесничества Тотемского сельлесхоза.</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Тотемский, Тотемский сельлесхоз, Тотемское лесничество</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t>35:14:0302005:88</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t>35:14:0302005:87</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30</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кв.5 Михайловского лесничества Тотемского лесхоза. Почтовый адрес ориентира: Вологодская область, р-н. Тотемский, Тотемский лесхоз, Михайловское лесничество</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t>35:14:0301005:158</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31</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кв.52,61,60,69,68,77 Камчугского лесничества Тотемского лесхоза.</w:t>
                  </w:r>
                  <w:r w:rsidRPr="00951594">
                    <w:rPr>
                      <w:rFonts w:ascii="Times New Roman" w:eastAsia="Times New Roman" w:hAnsi="Times New Roman" w:cs="Times New Roman"/>
                      <w:color w:val="000000"/>
                      <w:sz w:val="24"/>
                      <w:szCs w:val="24"/>
                      <w:lang w:eastAsia="ru-RU"/>
                    </w:rPr>
                    <w:br/>
                  </w:r>
                  <w:r w:rsidRPr="00951594">
                    <w:rPr>
                      <w:rFonts w:ascii="Times New Roman" w:eastAsia="Times New Roman" w:hAnsi="Times New Roman" w:cs="Times New Roman"/>
                      <w:color w:val="000000"/>
                      <w:sz w:val="24"/>
                      <w:szCs w:val="24"/>
                      <w:lang w:eastAsia="ru-RU"/>
                    </w:rPr>
                    <w:lastRenderedPageBreak/>
                    <w:t>Почтовый адрес ориентира: Вологодская область, р-н. Тотемский, Тотемский лесхоз, Камчугское лесничество</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lastRenderedPageBreak/>
                    <w:t>35:14:0301005:160</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32</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 Тотемское лесничество, Камчугское участковое лесничество, кв. 1-133</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t>35:14:0000000:786</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sz w:val="24"/>
                      <w:szCs w:val="24"/>
                      <w:lang w:eastAsia="ru-RU"/>
                    </w:rPr>
                  </w:pPr>
                </w:p>
              </w:tc>
            </w:tr>
            <w:tr w:rsidR="00951594" w:rsidRPr="00951594" w:rsidTr="00951594">
              <w:trPr>
                <w:trHeight w:val="3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t>35:14:0301005:153</w:t>
                  </w:r>
                </w:p>
              </w:tc>
            </w:tr>
            <w:tr w:rsidR="00951594" w:rsidRPr="00951594" w:rsidTr="00951594">
              <w:trPr>
                <w:trHeight w:val="3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sz w:val="24"/>
                      <w:szCs w:val="24"/>
                      <w:lang w:eastAsia="ru-RU"/>
                    </w:rPr>
                  </w:pPr>
                  <w:r w:rsidRPr="00951594">
                    <w:rPr>
                      <w:rFonts w:ascii="Times New Roman" w:eastAsia="Times New Roman" w:hAnsi="Times New Roman" w:cs="Times New Roman"/>
                      <w:bCs/>
                      <w:sz w:val="24"/>
                      <w:szCs w:val="24"/>
                      <w:lang w:eastAsia="ru-RU"/>
                    </w:rPr>
                    <w:t>35:14:0301006:34</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кв.76,85,84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кв.99,98,108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35:14:0203014:90</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кв.107,108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35:14:0203014:91</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39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35:09:0104003:437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35:09:0104011:578</w:t>
                  </w: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41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 № 2.</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35:09:0104011:584</w:t>
                  </w: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35:09:0104011:590</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35:09:0104011:596</w:t>
                  </w:r>
                </w:p>
              </w:tc>
            </w:tr>
            <w:tr w:rsidR="00951594" w:rsidRPr="00951594" w:rsidTr="00951594">
              <w:trPr>
                <w:trHeight w:val="84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35:09:0000000:85</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35:09:0104011:591</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35:09:0104011:565</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48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35:09:0104011:593</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49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35:09:0104011:566</w:t>
                  </w: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 магистральный газопровод СРТО-Торжок на участке км 1967,5 -км 2053,57. Почтовый адрес ориентира: 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35:09:0104011:594</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35:09:0104011:558</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35:09:0104011:597</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35:09:0104011:600</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35:09:0104011:560</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55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35:09:0104011:602</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Шебеньгское лесничество ФГУ "Тарногский лесхоз", квартал № 61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35:08:0203050:86</w:t>
                  </w: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квартал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35:08:0203048:144</w:t>
                  </w: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35:08:0203048:148</w:t>
                  </w: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59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35:08:0203048:150</w:t>
                  </w:r>
                </w:p>
              </w:tc>
            </w:tr>
            <w:tr w:rsidR="00951594" w:rsidRPr="00951594" w:rsidTr="00951594">
              <w:trPr>
                <w:trHeight w:val="12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1 Тарногское лесничество, Тарногский сельлесхоз.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35:08:0203048:151</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с/с Тарногский, Тарногский сельлесхоз, Тарногское лесничество, квартал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35:08:0203048:152</w:t>
                  </w: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Шебеньгское лесничество ФГУ "Тарногский лесхоз", кв-л № 80</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35:08:0203048:134</w:t>
                  </w: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кв-л № 4</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35:08:0203048:170</w:t>
                  </w:r>
                </w:p>
              </w:tc>
            </w:tr>
            <w:tr w:rsidR="00951594" w:rsidRPr="00951594" w:rsidTr="00951594">
              <w:trPr>
                <w:trHeight w:val="96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35:08:0203048:171</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квартал № 3,4</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35:08:0203048:172</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66</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квартал № 6</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35:08:0203048:182</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67</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Шебеньгское лесничество ФГУ "Тарногский лесхоз", кв-л № 111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35:08:0203056:81</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68</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32 Тарногское лесничество, Тарногский сельлесхоз. Почтовый адрес ориентира: Вологодская область, р-н. Тарногский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35:08:0203056:88</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69</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 xml:space="preserve">Российская Федерация, область Вологодская, район Тарногский, Маркушевское сельское поселение, Тарногское лесничество, Шебеньгское участковое </w:t>
                  </w:r>
                  <w:r w:rsidRPr="00951594">
                    <w:rPr>
                      <w:rFonts w:ascii="Times New Roman" w:eastAsia="Times New Roman" w:hAnsi="Times New Roman" w:cs="Times New Roman"/>
                      <w:color w:val="000000"/>
                      <w:sz w:val="24"/>
                      <w:szCs w:val="24"/>
                      <w:lang w:eastAsia="ru-RU"/>
                    </w:rPr>
                    <w:lastRenderedPageBreak/>
                    <w:t>лесничество, кв. 124ч.</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lastRenderedPageBreak/>
                    <w:t>35:08:0203055:207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70</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Тотемский, Тотемское лесничество, Тотемское сельское участковое лесничество, СПК "Север", кв. 1, 4, 5, 11, 13, 18, 19, 20, 24, 26, 30, 31, 32, 33, 38, 42, 51, 53, 55</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35:14:0000000:909</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71</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 Тотемское лесничество, Михайловское участковое лесничество, кв. 1,3,4,5,6,7,8,9,15,22</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35:14:0000000:777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 Михайловского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35:14:0302005:90</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73</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область Вологодская, район Тарногский, Маркушевское сельское поселение, Тарногское лесничество, Шебеньгское участковое лесничество, кв.129ч.,139ч.,140ч.,141ч.,142ч.</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35:08:0203055:208</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 Тотемский сельлесхоз, Тотемское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35:14:0301005:151</w:t>
                  </w:r>
                </w:p>
              </w:tc>
            </w:tr>
            <w:tr w:rsidR="00951594" w:rsidRPr="00951594" w:rsidTr="00951594">
              <w:trPr>
                <w:trHeight w:val="3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35:14:0301005:152</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 Тотемский сельлесхоз, Тотемское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35:14:0301005:154</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77</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 Тотемское лесничество, Тотемское сельское участковое лесничество, СПК" Север", кв. 1-55</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35:14:0000000:801</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78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 Тотемский сельлесхоз, Тотемское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35:14:0301006:21</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79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35:14:0301006:32</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35:14:0301006:19</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 76,85,84 Камчугского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35:14:0301006:24</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 92,91,90 Камчугского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 99,98,108 Камчугского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35:14:0203014:88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 107,108 Камчугского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35:14:0203014:89</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кв.107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кв.107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35:14:0203014:96</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кв.107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35:14:0203014:97</w:t>
                  </w:r>
                </w:p>
              </w:tc>
            </w:tr>
            <w:tr w:rsidR="00951594" w:rsidRPr="00951594" w:rsidTr="00951594">
              <w:trPr>
                <w:trHeight w:val="96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88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35:08:0203035:154</w:t>
                  </w:r>
                </w:p>
              </w:tc>
            </w:tr>
            <w:tr w:rsidR="00951594" w:rsidRPr="00951594" w:rsidTr="00951594">
              <w:trPr>
                <w:trHeight w:val="96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89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35:08:0203035:155</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90</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квартал № 5, 9</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35:08:0203035:157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96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35:08:0203035:158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ОриентирКвартал № 80 Шебеньгское лесничество Тарногский лесхоз.</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35:08:0203048:132</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ОриентирКвартал № 1 Тарногское лесничество, Тарногский сельлесхоз.</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35:08:0203048:137</w:t>
                  </w:r>
                </w:p>
              </w:tc>
            </w:tr>
            <w:tr w:rsidR="00951594" w:rsidRPr="00951594" w:rsidTr="00951594">
              <w:trPr>
                <w:trHeight w:val="12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1 Тарногское лесничество, Тарногский сельлесхоз.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35:08:0203048:145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1 Тарногское лесничество, Тарногский сельлесхоз.</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35:08:0203048:147</w:t>
                  </w:r>
                </w:p>
              </w:tc>
            </w:tr>
            <w:tr w:rsidR="00951594" w:rsidRPr="00951594" w:rsidTr="00951594">
              <w:trPr>
                <w:trHeight w:val="12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1 Тарногское лесничество, Тарногский сельлесхоз.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35:08:0203048:149</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4 Тарногское лесничество, Тарногский сельлесхоз.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35:08:0203048:153</w:t>
                  </w: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35:08:0203048:174</w:t>
                  </w:r>
                </w:p>
              </w:tc>
            </w:tr>
            <w:tr w:rsidR="00951594" w:rsidRPr="00951594" w:rsidTr="00951594">
              <w:trPr>
                <w:trHeight w:val="133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99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35:08:0203048:175</w:t>
                  </w:r>
                </w:p>
              </w:tc>
            </w:tr>
            <w:tr w:rsidR="00951594" w:rsidRPr="00951594" w:rsidTr="0095159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100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35:08:0203048:176</w:t>
                  </w:r>
                </w:p>
              </w:tc>
            </w:tr>
            <w:tr w:rsidR="00951594" w:rsidRPr="00951594" w:rsidTr="00951594">
              <w:trPr>
                <w:trHeight w:val="133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35:08:0203048:178</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102</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квартал № 1, 6</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35:08:0203048:179</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35:08:0203048:180</w:t>
                  </w:r>
                </w:p>
              </w:tc>
            </w:tr>
            <w:tr w:rsidR="00951594" w:rsidRPr="00951594" w:rsidTr="0095159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35:08:0203048:181</w:t>
                  </w:r>
                </w:p>
              </w:tc>
            </w:tr>
            <w:tr w:rsidR="00951594" w:rsidRPr="00951594" w:rsidTr="00951594">
              <w:trPr>
                <w:trHeight w:val="130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35:08:0203048:185</w:t>
                  </w:r>
                </w:p>
              </w:tc>
            </w:tr>
            <w:tr w:rsidR="00951594" w:rsidRPr="00951594" w:rsidTr="00951594">
              <w:trPr>
                <w:trHeight w:val="130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35:08:0203048:186</w:t>
                  </w:r>
                </w:p>
              </w:tc>
            </w:tr>
            <w:tr w:rsidR="00951594" w:rsidRPr="00951594" w:rsidTr="00951594">
              <w:trPr>
                <w:trHeight w:val="124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35:08:0203048:187</w:t>
                  </w:r>
                </w:p>
              </w:tc>
            </w:tr>
            <w:tr w:rsidR="00951594" w:rsidRPr="00951594" w:rsidTr="00951594">
              <w:trPr>
                <w:trHeight w:val="121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35:08:0203048:188</w:t>
                  </w:r>
                </w:p>
              </w:tc>
            </w:tr>
            <w:tr w:rsidR="00951594" w:rsidRPr="00951594" w:rsidTr="00951594">
              <w:trPr>
                <w:trHeight w:val="72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109</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область,Тарногский р-н</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35:08:0203048:207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110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59, 60, 61 Шебеньгское лесничество ФГУ "Тарногский лесхоз".</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35:08:0203050:83</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 61 Шебеньгское лесничество Тарногский лесхоз.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35:08:0203050:84</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112</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Тарногский сельлесхоз, Тарногское лесничество, квартал № 43</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35:08:0203055:212</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27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 "Раменье". 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35:08:0203056:86</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Нюксенский муниципальный район, Нюксенское лесничество, Нюксенское сельское участковое лесничество, колхоз им. Мичурина, квартал № 2</w:t>
                  </w:r>
                  <w:r w:rsidRPr="00951594">
                    <w:rPr>
                      <w:rFonts w:ascii="Times New Roman" w:eastAsia="Times New Roman" w:hAnsi="Times New Roman" w:cs="Times New Roman"/>
                      <w:color w:val="000000"/>
                      <w:sz w:val="24"/>
                      <w:szCs w:val="24"/>
                      <w:lang w:eastAsia="ru-RU"/>
                    </w:rPr>
                    <w:br/>
                    <w:t>выдел № 15, квартал № 13 выделы №№ 15, 16, 18, 20</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35:09:0000000:448</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w:t>
                  </w:r>
                  <w:r w:rsidRPr="00951594">
                    <w:rPr>
                      <w:rFonts w:ascii="Times New Roman" w:eastAsia="Times New Roman" w:hAnsi="Times New Roman" w:cs="Times New Roman"/>
                      <w:color w:val="000000"/>
                      <w:sz w:val="24"/>
                      <w:szCs w:val="24"/>
                      <w:lang w:eastAsia="ru-RU"/>
                    </w:rPr>
                    <w:br/>
                    <w:t>лесничество, квартал № 86</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35:09:0101001:272</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квартал</w:t>
                  </w:r>
                  <w:r w:rsidRPr="00951594">
                    <w:rPr>
                      <w:rFonts w:ascii="Times New Roman" w:eastAsia="Times New Roman" w:hAnsi="Times New Roman" w:cs="Times New Roman"/>
                      <w:color w:val="000000"/>
                      <w:sz w:val="24"/>
                      <w:szCs w:val="24"/>
                      <w:lang w:eastAsia="ru-RU"/>
                    </w:rPr>
                    <w:br/>
                    <w:t>№84,85,87</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35:09:0101001:276</w:t>
                  </w: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117</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амбар для сбора конденсата. Почтовый адрес ориентира: Вологодская область,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35:09:0104003:167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118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35:09:0104003:436</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119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квартал №</w:t>
                  </w:r>
                  <w:r w:rsidRPr="00951594">
                    <w:rPr>
                      <w:rFonts w:ascii="Times New Roman" w:eastAsia="Times New Roman" w:hAnsi="Times New Roman" w:cs="Times New Roman"/>
                      <w:color w:val="000000"/>
                      <w:sz w:val="24"/>
                      <w:szCs w:val="24"/>
                      <w:lang w:eastAsia="ru-RU"/>
                    </w:rPr>
                    <w:br/>
                    <w:t>71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35:09:0104003:440</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120</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ФГУ "Нюксенский лесхоз", Нюксенское лесничество, квартал 70</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35:09:0104003:442</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 р-н Нюксенский, Нюксенский сельлесхоз Нюксенское лесничество, квартал №2.</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35:09:0104003:444</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35:09:0104003:446</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35:09:0104003:448</w:t>
                  </w:r>
                </w:p>
              </w:tc>
            </w:tr>
            <w:tr w:rsidR="00951594" w:rsidRPr="00951594" w:rsidTr="00951594">
              <w:trPr>
                <w:trHeight w:val="9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124</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Нюксенское лесничество, Нюксенское участковое лесничество, кв.</w:t>
                  </w:r>
                  <w:r w:rsidRPr="00951594">
                    <w:rPr>
                      <w:rFonts w:ascii="Times New Roman" w:eastAsia="Times New Roman" w:hAnsi="Times New Roman" w:cs="Times New Roman"/>
                      <w:color w:val="000000"/>
                      <w:sz w:val="24"/>
                      <w:szCs w:val="24"/>
                      <w:lang w:eastAsia="ru-RU"/>
                    </w:rPr>
                    <w:br/>
                    <w:t>70ч.</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35:09:0104003:885</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Нюксенское лесничество, Нюксенское участковое лесничество, кварталы 70, 71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35:09:0104003:887</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96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126</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Нюксенское лесничество, Нюксенское участковое лесничество,</w:t>
                  </w:r>
                  <w:r w:rsidRPr="00951594">
                    <w:rPr>
                      <w:rFonts w:ascii="Times New Roman" w:eastAsia="Times New Roman" w:hAnsi="Times New Roman" w:cs="Times New Roman"/>
                      <w:color w:val="000000"/>
                      <w:sz w:val="24"/>
                      <w:szCs w:val="24"/>
                      <w:lang w:eastAsia="ru-RU"/>
                    </w:rPr>
                    <w:br/>
                    <w:t xml:space="preserve">квартал 70, выделы 24/2, 29/0, 27/1, квартал 71, </w:t>
                  </w:r>
                  <w:r w:rsidRPr="00951594">
                    <w:rPr>
                      <w:rFonts w:ascii="Times New Roman" w:eastAsia="Times New Roman" w:hAnsi="Times New Roman" w:cs="Times New Roman"/>
                      <w:color w:val="000000"/>
                      <w:sz w:val="24"/>
                      <w:szCs w:val="24"/>
                      <w:lang w:eastAsia="ru-RU"/>
                    </w:rPr>
                    <w:lastRenderedPageBreak/>
                    <w:t>выделы 26/1, 34/2</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lastRenderedPageBreak/>
                    <w:t>35:09:0104003:909</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127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35:09:0104011:557</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35:09:0104011:559</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129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35:09:0104011:562</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35:09:0104011:563</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35:09:0104011:564</w:t>
                  </w:r>
                </w:p>
              </w:tc>
            </w:tr>
            <w:tr w:rsidR="00951594" w:rsidRPr="00951594" w:rsidTr="00951594">
              <w:trPr>
                <w:trHeight w:val="16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35:09:0104011:567</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35:09:0104011:568</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134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35:09:0104011:569</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35:09:0104011:570</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35:09:0104011:571</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3</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35:09:0104011:572</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3</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35:09:0104011:573</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139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3</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35:09:0104011:574</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13, 15</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35:09:0104011:575</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141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15</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35:09:0104011:579</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35:09:0104011:580</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35:09:0104011:581</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35:09:0104011:582</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 Нюксенский сельлесхоз Нюксенское лесничество, квартал № 17.</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35:09:0104011:583</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 Нюксенский сельлесхоз Нюксенское лесничество, квартал № 2</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35:09:0104011:604</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35:09:0104011:605</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148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магистральный газопровод СРТО-Торжок на участке км 1967,5 -км 2053,57. Почтовый адрес ориентира:</w:t>
                  </w:r>
                  <w:r w:rsidRPr="00951594">
                    <w:rPr>
                      <w:rFonts w:ascii="Times New Roman" w:eastAsia="Times New Roman" w:hAnsi="Times New Roman" w:cs="Times New Roman"/>
                      <w:color w:val="000000"/>
                      <w:sz w:val="24"/>
                      <w:szCs w:val="24"/>
                      <w:lang w:eastAsia="ru-RU"/>
                    </w:rPr>
                    <w:br/>
                    <w:t>Вологодская область, р-н Нюксенский, Нюксенский сельлесхоз Нюксенское лесничество, квартал № 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35:09:0104011:606</w:t>
                  </w: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149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газопровод СРТО-Торжок на участке км 1967,5 -км 2053,57.</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35:09:0104011:607</w:t>
                  </w:r>
                </w:p>
              </w:tc>
            </w:tr>
            <w:tr w:rsidR="00951594" w:rsidRPr="00951594" w:rsidTr="00951594">
              <w:trPr>
                <w:trHeight w:val="1455"/>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150</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35:09:0104011:844</w:t>
                  </w:r>
                </w:p>
              </w:tc>
            </w:tr>
            <w:tr w:rsidR="00951594" w:rsidRPr="00951594" w:rsidTr="00951594">
              <w:trPr>
                <w:trHeight w:val="96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48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151</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35:09:0104011:847</w:t>
                  </w:r>
                </w:p>
              </w:tc>
            </w:tr>
            <w:tr w:rsidR="00951594" w:rsidRPr="00951594" w:rsidTr="00951594">
              <w:trPr>
                <w:trHeight w:val="96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96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152</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 р-н Тотемский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35:14:0000000:313</w:t>
                  </w: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96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153</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35:14:0000000:549</w:t>
                  </w: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кв.108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35:14:0203014:92</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кв.107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35:14:0203014:93</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9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156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участка.Ориентир</w:t>
                  </w:r>
                  <w:r w:rsidRPr="00951594">
                    <w:rPr>
                      <w:rFonts w:ascii="Times New Roman" w:eastAsia="Times New Roman" w:hAnsi="Times New Roman" w:cs="Times New Roman"/>
                      <w:color w:val="000000"/>
                      <w:sz w:val="24"/>
                      <w:szCs w:val="24"/>
                      <w:lang w:eastAsia="ru-RU"/>
                    </w:rPr>
                    <w:br/>
                    <w:t>кв.107 Камчугского лесничества Тотемского лесхоза. Почтовый адрес ориентира: Вологодская область, р-н</w:t>
                  </w:r>
                  <w:r w:rsidRPr="00951594">
                    <w:rPr>
                      <w:rFonts w:ascii="Times New Roman" w:eastAsia="Times New Roman" w:hAnsi="Times New Roman" w:cs="Times New Roman"/>
                      <w:color w:val="000000"/>
                      <w:sz w:val="24"/>
                      <w:szCs w:val="24"/>
                      <w:lang w:eastAsia="ru-RU"/>
                    </w:rPr>
                    <w:br/>
                    <w:t>Тотемский, Тотемский лесхоз, Камчугское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35:14:0203014:94</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35:14:0301005:145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35:14:0301005:147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159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35:14:0301005:148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35:14:0301005:149</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35:14:0301005:150</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5 Михайловского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35:14:0301005:155</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5 Михайловского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35:14:0301005:156</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 52,61,60,69,68,77 Камчугского лесничества Тотемского 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35:14:0301005:157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165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35:14:0301006:16</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35:14:0301006:17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35:14:0301006:18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 Тотемский сельлесхоз, Тотемское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35:14:0301006:22</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169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квартал 16 Тотемского лесничества Тотемского сельлесхоза. Почтовый адрес ориентира: Вологодская область, р-н. Тотемский, Тотемский сельлесхоз, Тотемское лесничество</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35:14:0301006:23</w:t>
                  </w:r>
                </w:p>
              </w:tc>
            </w:tr>
            <w:tr w:rsidR="00951594" w:rsidRPr="00951594" w:rsidTr="00951594">
              <w:trPr>
                <w:trHeight w:val="3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170</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кв.76 Камчугского лесничества Тотемского лесхоза. Почтовый адрес ориентира: Вологодская область, р-н. Тотемский, Тотемский лесхоз, Камчугское лесничество</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35:14:0301006:26</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35:14:0301006:31</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с/с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35:09:0104011:823</w:t>
                  </w:r>
                </w:p>
              </w:tc>
            </w:tr>
            <w:tr w:rsidR="00951594" w:rsidRPr="00951594" w:rsidTr="00951594">
              <w:trPr>
                <w:trHeight w:val="111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МУП "Раменье"</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35:08:0203035:156</w:t>
                  </w:r>
                </w:p>
              </w:tc>
            </w:tr>
            <w:tr w:rsidR="00951594" w:rsidRPr="00951594" w:rsidTr="00951594">
              <w:trPr>
                <w:trHeight w:val="1425"/>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ОриентирВдольтрассовые объекты МГ "Ухта-Торжок" 661.9-689.5 692-697.7 км.</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Тарногский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35:08:0000000:3</w:t>
                  </w:r>
                </w:p>
              </w:tc>
            </w:tr>
            <w:tr w:rsidR="00951594" w:rsidRPr="00951594" w:rsidTr="00951594">
              <w:trPr>
                <w:trHeight w:val="171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2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Нюксенский, Нюксенское лесничество, Нюксенское участковое лесничество, квартал № 84 выдел № 77ч, квартал № 85 выделы №№ 79ч, 120ч, квартал № 86 выделы №№ 39ч, 47ч, квартал № 87 выдел № 9ч</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35:09:0101001:329</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35:08:0203055:375</w:t>
                  </w: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178</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589,3-661,6 км магистрального газопровода Ухта-Торжок (1,2,3 очереди) и Пунга-Ухта-Грязовец.</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 Нюксенскийр-н</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35:09:0000000:16</w:t>
                  </w:r>
                </w:p>
              </w:tc>
            </w:tr>
            <w:tr w:rsidR="00951594" w:rsidRPr="00951594" w:rsidTr="00951594">
              <w:trPr>
                <w:trHeight w:val="294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179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элетросетевой комплекс ВЛ 35 кВ "Тарнога-Нюксеница"</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35:09:0000000:57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 участка . Ориентир электросетевойкомплекс ВЛ 110 кВ "Тарнога-НПС".</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35:09:0000000:8</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Почтовый адрес ориентира: обл Вологодская,Нюксенский р-н</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35:09:0104003:443</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182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Нюксенское лесничество, Нюксенское участковое лесничество, квартал 70, выдел 29/0</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35:09:0104003:890</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магистральный газопровод СРТО-Торжок на участке км 1967,5-км 2053,57</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35:09:0101001:274</w:t>
                  </w:r>
                </w:p>
              </w:tc>
            </w:tr>
            <w:tr w:rsidR="00951594" w:rsidRPr="00951594" w:rsidTr="00951594">
              <w:trPr>
                <w:trHeight w:val="12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МУП"Раменье".</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Тарногский р-н</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35:08:0203048:173</w:t>
                  </w: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Тарногский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35:08:0203048:202</w:t>
                  </w:r>
                </w:p>
              </w:tc>
            </w:tr>
            <w:tr w:rsidR="00951594" w:rsidRPr="00951594" w:rsidTr="00951594">
              <w:trPr>
                <w:trHeight w:val="1815"/>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21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186</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Тарногский, Тарногское лесничество, Шебеньгское участковое лесничество, квартал № 59 выдел № 40ч, квартал № 60 выдел № 73ч, квартал № 61 выдел № 55ч, квартал № 80 выдел № 23ч, квартал № 111 выдел № 41ч, ква</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35:08:0000000:523</w:t>
                  </w:r>
                </w:p>
              </w:tc>
            </w:tr>
            <w:tr w:rsidR="00951594" w:rsidRPr="00951594" w:rsidTr="00951594">
              <w:trPr>
                <w:trHeight w:val="207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23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35:08:0000000:551</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188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Нюксенское лесничество, Нюксенское участковое лесничество, квартал 70, выдел 29/0</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35:09:0104003:907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189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35:09:0104003:916</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Тарногский район</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35:08:0203048:332</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35:09:0104003:244</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магистральный газопровод СРТО-Торжок на участке км 1967,5-км 2053,57</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35:09:0104011:561</w:t>
                  </w: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193</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35:09:0104003:915</w:t>
                  </w:r>
                </w:p>
              </w:tc>
            </w:tr>
            <w:tr w:rsidR="00951594" w:rsidRPr="00951594" w:rsidTr="00951594">
              <w:trPr>
                <w:trHeight w:val="177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194</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35:09:0104003:944</w:t>
                  </w:r>
                </w:p>
              </w:tc>
            </w:tr>
            <w:tr w:rsidR="00951594" w:rsidRPr="00951594" w:rsidTr="00951594">
              <w:trPr>
                <w:trHeight w:val="171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195</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Местоположение установлено относительно ориентира, расположенного в границах</w:t>
                  </w:r>
                  <w:r w:rsidRPr="00951594">
                    <w:rPr>
                      <w:rFonts w:ascii="Times New Roman" w:eastAsia="Times New Roman" w:hAnsi="Times New Roman" w:cs="Times New Roman"/>
                      <w:color w:val="000000"/>
                      <w:sz w:val="24"/>
                      <w:szCs w:val="24"/>
                      <w:lang w:eastAsia="ru-RU"/>
                    </w:rPr>
                    <w:br/>
                    <w:t>участка.Ориентир Квартал № 3, 4 Тарногское лесничество, Тарногский сельлесхоз.</w:t>
                  </w:r>
                  <w:r w:rsidRPr="00951594">
                    <w:rPr>
                      <w:rFonts w:ascii="Times New Roman" w:eastAsia="Times New Roman" w:hAnsi="Times New Roman" w:cs="Times New Roman"/>
                      <w:color w:val="000000"/>
                      <w:sz w:val="24"/>
                      <w:szCs w:val="24"/>
                      <w:lang w:eastAsia="ru-RU"/>
                    </w:rPr>
                    <w:br/>
                    <w:t>Почтовый адрес ориентира: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35:08:0203048:155</w:t>
                  </w:r>
                </w:p>
              </w:tc>
            </w:tr>
            <w:tr w:rsidR="00951594" w:rsidRPr="00951594" w:rsidTr="00951594">
              <w:trPr>
                <w:trHeight w:val="7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 магистральный газопровод СРТО-Торжок на участке км 1967,5- км 2053,57</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35:09:0104003:451</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197</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р-н Тарногский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35:08:0203055:379</w:t>
                  </w:r>
                </w:p>
              </w:tc>
            </w:tr>
            <w:tr w:rsidR="00951594" w:rsidRPr="00951594" w:rsidTr="00951594">
              <w:trPr>
                <w:trHeight w:val="12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198</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Тарногский, Тарногское лесничество, Шебеньгское участковое лесничество, квартал №60, выд.:67/1,52/2,51/2;квартал 117, выд.:51/2,52/1,55/1; квартал 139, выд.:17/1, 20/1, квартал 142, выд.:9/1.</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35:08:0000000:392</w:t>
                  </w: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199</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35:09:0000000:191</w:t>
                  </w:r>
                </w:p>
              </w:tc>
            </w:tr>
            <w:tr w:rsidR="00951594" w:rsidRPr="00951594" w:rsidTr="00951594">
              <w:trPr>
                <w:trHeight w:val="96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Нюксенский муниципальный район, Нюксенское лесничество, Нюксенское участковое лесничество, квартал № 84 выделы №№ 62, 70, 77, квартал № 85 выделы №№ 13, 19, 26, 79, 82, 84, 90, 120, квартал № 86  выделы №№ 7, 18, 39, 47, квартал  № 87 выдел №9</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35:09:0101001:325</w:t>
                  </w:r>
                </w:p>
              </w:tc>
            </w:tr>
            <w:tr w:rsidR="00951594" w:rsidRPr="00951594" w:rsidTr="00951594">
              <w:trPr>
                <w:trHeight w:val="153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201</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Нюксенский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35:09:0000000:157</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202</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35:14:0301005:197</w:t>
                  </w:r>
                </w:p>
              </w:tc>
            </w:tr>
            <w:tr w:rsidR="00951594" w:rsidRPr="00951594" w:rsidTr="00951594">
              <w:trPr>
                <w:trHeight w:val="117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203</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tcBorders>
                    <w:top w:val="nil"/>
                    <w:left w:val="nil"/>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35:14:0301006:20</w:t>
                  </w:r>
                </w:p>
              </w:tc>
            </w:tr>
            <w:tr w:rsidR="00951594" w:rsidRPr="00951594" w:rsidTr="00951594">
              <w:trPr>
                <w:trHeight w:val="24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204</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район Тотемский</w:t>
                  </w:r>
                </w:p>
              </w:tc>
              <w:tc>
                <w:tcPr>
                  <w:tcW w:w="3040" w:type="dxa"/>
                  <w:tcBorders>
                    <w:top w:val="nil"/>
                    <w:left w:val="nil"/>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35:14:0301006:289</w:t>
                  </w:r>
                </w:p>
              </w:tc>
            </w:tr>
            <w:tr w:rsidR="00951594" w:rsidRPr="00951594" w:rsidTr="00951594">
              <w:trPr>
                <w:trHeight w:val="15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205</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 Тотемское лесничество, Камчугское участковое лесничество, кв. 5, 10, 11, 14, 15, 17, 22-24, 29-31, 37, 38, 44, 45, 52, 61, 69, 70, 78, 79, 86, 95</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35:14:0000000:788</w:t>
                  </w: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30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206</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район Тотемский</w:t>
                  </w:r>
                </w:p>
              </w:tc>
              <w:tc>
                <w:tcPr>
                  <w:tcW w:w="3040" w:type="dxa"/>
                  <w:tcBorders>
                    <w:top w:val="nil"/>
                    <w:left w:val="nil"/>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35:14:0301006:290</w:t>
                  </w:r>
                </w:p>
              </w:tc>
            </w:tr>
            <w:tr w:rsidR="00951594" w:rsidRPr="00951594" w:rsidTr="00951594">
              <w:trPr>
                <w:trHeight w:val="2400"/>
              </w:trPr>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207</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ЕЗ 35:14:0000000:21</w:t>
                  </w:r>
                </w:p>
              </w:tc>
            </w:tr>
            <w:tr w:rsidR="00951594" w:rsidRPr="00951594" w:rsidTr="00951594">
              <w:trPr>
                <w:trHeight w:val="72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1335"/>
              </w:trPr>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208</w:t>
                  </w:r>
                </w:p>
              </w:tc>
              <w:tc>
                <w:tcPr>
                  <w:tcW w:w="5893" w:type="dxa"/>
                  <w:vMerge w:val="restart"/>
                  <w:tcBorders>
                    <w:top w:val="nil"/>
                    <w:left w:val="single" w:sz="4" w:space="0" w:color="auto"/>
                    <w:bottom w:val="single" w:sz="4" w:space="0" w:color="000000"/>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 Тотемский сельлесхоз, Тотемское лесничество</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35:14:0302005:89</w:t>
                  </w:r>
                </w:p>
              </w:tc>
            </w:tr>
            <w:tr w:rsidR="00951594" w:rsidRPr="00951594" w:rsidTr="00951594">
              <w:trPr>
                <w:trHeight w:val="2040"/>
              </w:trPr>
              <w:tc>
                <w:tcPr>
                  <w:tcW w:w="734"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5893"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color w:val="000000"/>
                      <w:sz w:val="24"/>
                      <w:szCs w:val="24"/>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951594" w:rsidRPr="00951594" w:rsidRDefault="00951594" w:rsidP="005F0147">
                  <w:pPr>
                    <w:spacing w:after="0" w:line="240" w:lineRule="auto"/>
                    <w:rPr>
                      <w:rFonts w:ascii="Times New Roman" w:eastAsia="Times New Roman" w:hAnsi="Times New Roman" w:cs="Times New Roman"/>
                      <w:bCs/>
                      <w:color w:val="000000"/>
                      <w:sz w:val="24"/>
                      <w:szCs w:val="24"/>
                      <w:lang w:eastAsia="ru-RU"/>
                    </w:rPr>
                  </w:pPr>
                </w:p>
              </w:tc>
            </w:tr>
            <w:tr w:rsidR="00951594" w:rsidRPr="00951594" w:rsidTr="00951594">
              <w:trPr>
                <w:trHeight w:val="48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209</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р-н. Тотемский, Тотемский лесхоз, Михайловское лесничество</w:t>
                  </w:r>
                </w:p>
              </w:tc>
              <w:tc>
                <w:tcPr>
                  <w:tcW w:w="3040" w:type="dxa"/>
                  <w:tcBorders>
                    <w:top w:val="nil"/>
                    <w:left w:val="nil"/>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35:14:0302005:91</w:t>
                  </w:r>
                </w:p>
              </w:tc>
            </w:tr>
            <w:tr w:rsidR="00951594" w:rsidRPr="00951594" w:rsidTr="00951594">
              <w:trPr>
                <w:trHeight w:val="144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210</w:t>
                  </w:r>
                </w:p>
              </w:tc>
              <w:tc>
                <w:tcPr>
                  <w:tcW w:w="5893" w:type="dxa"/>
                  <w:tcBorders>
                    <w:top w:val="nil"/>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район Тотемский</w:t>
                  </w:r>
                </w:p>
              </w:tc>
              <w:tc>
                <w:tcPr>
                  <w:tcW w:w="3040" w:type="dxa"/>
                  <w:tcBorders>
                    <w:top w:val="nil"/>
                    <w:left w:val="nil"/>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35:14:0302005:229</w:t>
                  </w:r>
                </w:p>
              </w:tc>
            </w:tr>
            <w:tr w:rsidR="00951594" w:rsidRPr="00951594" w:rsidTr="00951594">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211</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Вологодская область, Тотемский р-н, с/п Пятовское, Российская Федерация, Вологодскаяобласть,Тотемский муниципальный район</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35:14:0000000:952</w:t>
                  </w:r>
                </w:p>
              </w:tc>
            </w:tr>
            <w:tr w:rsidR="00951594" w:rsidRPr="00951594" w:rsidTr="00951594">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212</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Pr="00951594" w:rsidRDefault="00951594" w:rsidP="008851F4">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Российская Федерация, Вологодская область, Тотемский район</w:t>
                  </w:r>
                </w:p>
                <w:p w:rsidR="00951594" w:rsidRPr="00951594" w:rsidRDefault="00951594" w:rsidP="005F0147">
                  <w:pPr>
                    <w:spacing w:after="0" w:line="240" w:lineRule="auto"/>
                    <w:jc w:val="center"/>
                    <w:rPr>
                      <w:rFonts w:ascii="Times New Roman" w:eastAsia="Times New Roman" w:hAnsi="Times New Roman" w:cs="Times New Roman"/>
                      <w:color w:val="000000"/>
                      <w:sz w:val="24"/>
                      <w:szCs w:val="24"/>
                      <w:lang w:eastAsia="ru-RU"/>
                    </w:rPr>
                  </w:pP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5F0147">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35:14:0301006:291</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213</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171751">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35:09:0104003</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214</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35:09:0104011</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215</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35:09:0101001</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216</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35:08:0203048</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217</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35:08:0203055</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218</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35:08:0203035</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219</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C929F2">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35:08:0203056</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220</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35:14:0302005</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lastRenderedPageBreak/>
                    <w:t>221</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F92688">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35:14:0301006</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222</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F92688">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35:14:0203014</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223</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F92688">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35:14</w:t>
                  </w:r>
                  <w:bookmarkStart w:id="0" w:name="_GoBack"/>
                  <w:bookmarkEnd w:id="0"/>
                  <w:r w:rsidRPr="00951594">
                    <w:rPr>
                      <w:rFonts w:ascii="Times New Roman" w:eastAsia="Times New Roman" w:hAnsi="Times New Roman" w:cs="Times New Roman"/>
                      <w:bCs/>
                      <w:color w:val="000000"/>
                      <w:sz w:val="24"/>
                      <w:szCs w:val="24"/>
                      <w:lang w:eastAsia="ru-RU"/>
                    </w:rPr>
                    <w:t>:0301005</w:t>
                  </w:r>
                </w:p>
              </w:tc>
            </w:tr>
            <w:tr w:rsidR="00951594" w:rsidRPr="00951594" w:rsidTr="00D7769D">
              <w:trPr>
                <w:trHeight w:val="144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594" w:rsidRPr="00951594" w:rsidRDefault="00951594" w:rsidP="00D7769D">
                  <w:pPr>
                    <w:spacing w:after="0" w:line="240" w:lineRule="auto"/>
                    <w:jc w:val="center"/>
                    <w:rPr>
                      <w:rFonts w:ascii="Times New Roman" w:eastAsia="Times New Roman" w:hAnsi="Times New Roman" w:cs="Times New Roman"/>
                      <w:color w:val="000000"/>
                      <w:sz w:val="24"/>
                      <w:szCs w:val="24"/>
                      <w:lang w:eastAsia="ru-RU"/>
                    </w:rPr>
                  </w:pPr>
                  <w:r w:rsidRPr="00951594">
                    <w:rPr>
                      <w:rFonts w:ascii="Times New Roman" w:eastAsia="Times New Roman" w:hAnsi="Times New Roman" w:cs="Times New Roman"/>
                      <w:color w:val="000000"/>
                      <w:sz w:val="24"/>
                      <w:szCs w:val="24"/>
                      <w:lang w:eastAsia="ru-RU"/>
                    </w:rPr>
                    <w:t>224</w:t>
                  </w:r>
                </w:p>
              </w:tc>
              <w:tc>
                <w:tcPr>
                  <w:tcW w:w="5893" w:type="dxa"/>
                  <w:tcBorders>
                    <w:top w:val="single" w:sz="4" w:space="0" w:color="auto"/>
                    <w:left w:val="nil"/>
                    <w:bottom w:val="single" w:sz="4" w:space="0" w:color="auto"/>
                    <w:right w:val="single" w:sz="4" w:space="0" w:color="auto"/>
                  </w:tcBorders>
                  <w:shd w:val="clear" w:color="auto" w:fill="auto"/>
                  <w:vAlign w:val="center"/>
                </w:tcPr>
                <w:p w:rsidR="00951594" w:rsidRDefault="00951594" w:rsidP="00D7769D">
                  <w:pPr>
                    <w:jc w:val="center"/>
                  </w:pPr>
                  <w:r w:rsidRPr="00F92688">
                    <w:rPr>
                      <w:rFonts w:ascii="Times New Roman" w:eastAsia="Times New Roman" w:hAnsi="Times New Roman" w:cs="Times New Roman"/>
                      <w:color w:val="000000"/>
                      <w:sz w:val="24"/>
                      <w:szCs w:val="24"/>
                      <w:lang w:eastAsia="ru-RU"/>
                    </w:rPr>
                    <w:t>-</w:t>
                  </w:r>
                </w:p>
              </w:tc>
              <w:tc>
                <w:tcPr>
                  <w:tcW w:w="3040" w:type="dxa"/>
                  <w:tcBorders>
                    <w:top w:val="single" w:sz="4" w:space="0" w:color="auto"/>
                    <w:left w:val="nil"/>
                    <w:bottom w:val="single" w:sz="4" w:space="0" w:color="auto"/>
                    <w:right w:val="single" w:sz="4" w:space="0" w:color="auto"/>
                  </w:tcBorders>
                  <w:shd w:val="clear" w:color="auto" w:fill="auto"/>
                  <w:noWrap/>
                  <w:vAlign w:val="center"/>
                </w:tcPr>
                <w:p w:rsidR="00951594" w:rsidRPr="00951594" w:rsidRDefault="00951594" w:rsidP="009F6EEE">
                  <w:pPr>
                    <w:spacing w:after="0" w:line="240" w:lineRule="auto"/>
                    <w:jc w:val="center"/>
                    <w:rPr>
                      <w:rFonts w:ascii="Times New Roman" w:eastAsia="Times New Roman" w:hAnsi="Times New Roman" w:cs="Times New Roman"/>
                      <w:bCs/>
                      <w:color w:val="000000"/>
                      <w:sz w:val="24"/>
                      <w:szCs w:val="24"/>
                      <w:lang w:eastAsia="ru-RU"/>
                    </w:rPr>
                  </w:pPr>
                  <w:r w:rsidRPr="00951594">
                    <w:rPr>
                      <w:rFonts w:ascii="Times New Roman" w:eastAsia="Times New Roman" w:hAnsi="Times New Roman" w:cs="Times New Roman"/>
                      <w:bCs/>
                      <w:color w:val="000000"/>
                      <w:sz w:val="24"/>
                      <w:szCs w:val="24"/>
                      <w:lang w:eastAsia="ru-RU"/>
                    </w:rPr>
                    <w:t>35:08:0203050</w:t>
                  </w:r>
                </w:p>
              </w:tc>
            </w:tr>
          </w:tbl>
          <w:p w:rsidR="004E0D27" w:rsidRPr="00541C91" w:rsidRDefault="004E0D27" w:rsidP="00223938">
            <w:pPr>
              <w:jc w:val="center"/>
              <w:rPr>
                <w:rFonts w:ascii="Times New Roman" w:hAnsi="Times New Roman"/>
                <w:sz w:val="24"/>
                <w:szCs w:val="24"/>
              </w:rPr>
            </w:pPr>
          </w:p>
        </w:tc>
      </w:tr>
      <w:tr w:rsidR="0048623F" w:rsidRPr="00541C91" w:rsidTr="00951594">
        <w:tc>
          <w:tcPr>
            <w:tcW w:w="45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893" w:type="dxa"/>
          </w:tcPr>
          <w:p w:rsidR="00534CC6" w:rsidRDefault="00534CC6" w:rsidP="00F32DC1">
            <w:pPr>
              <w:pStyle w:val="ad"/>
              <w:spacing w:before="0" w:beforeAutospacing="0" w:after="0" w:afterAutospacing="0"/>
              <w:jc w:val="center"/>
            </w:pPr>
          </w:p>
          <w:p w:rsidR="00F32DC1" w:rsidRPr="001A51F0" w:rsidRDefault="00F32DC1" w:rsidP="00F32DC1">
            <w:pPr>
              <w:pStyle w:val="ad"/>
              <w:spacing w:before="0" w:beforeAutospacing="0" w:after="0" w:afterAutospacing="0"/>
              <w:jc w:val="center"/>
            </w:pPr>
            <w:r w:rsidRPr="001A51F0">
              <w:t xml:space="preserve">Администрация Нюксенского муниципального </w:t>
            </w:r>
            <w:r w:rsidR="00B14A1E">
              <w:t>округа</w:t>
            </w:r>
            <w:r w:rsidRPr="001A51F0">
              <w:t xml:space="preserve"> </w:t>
            </w:r>
          </w:p>
          <w:p w:rsidR="00F32DC1" w:rsidRPr="001A51F0" w:rsidRDefault="00F32DC1" w:rsidP="00F32DC1">
            <w:pPr>
              <w:pStyle w:val="ad"/>
              <w:spacing w:before="0" w:beforeAutospacing="0" w:after="0" w:afterAutospacing="0"/>
              <w:jc w:val="center"/>
            </w:pPr>
            <w:r w:rsidRPr="001A51F0">
              <w:t>Вологодской области</w:t>
            </w:r>
          </w:p>
          <w:p w:rsidR="00F32DC1" w:rsidRPr="001A51F0" w:rsidRDefault="00F32DC1" w:rsidP="00F32DC1">
            <w:pPr>
              <w:pStyle w:val="ad"/>
              <w:spacing w:before="0" w:beforeAutospacing="0" w:after="0" w:afterAutospacing="0"/>
              <w:jc w:val="center"/>
            </w:pPr>
            <w:r w:rsidRPr="001A51F0">
              <w:t xml:space="preserve">Почтовый адрес: 161380, Вологодская область, Нюксенский район, с. Нюксеница, ул. Советская, д.13 </w:t>
            </w:r>
          </w:p>
          <w:p w:rsidR="00F32DC1" w:rsidRPr="001A51F0" w:rsidRDefault="00F32DC1" w:rsidP="00F32DC1">
            <w:pPr>
              <w:pStyle w:val="ad"/>
              <w:spacing w:before="0" w:beforeAutospacing="0" w:after="0" w:afterAutospacing="0"/>
              <w:jc w:val="center"/>
            </w:pPr>
            <w:r w:rsidRPr="001A51F0">
              <w:t>Телефон +7 (81747) 2-81-42; +7(81747)2-81-41</w:t>
            </w:r>
          </w:p>
          <w:p w:rsidR="00F32DC1" w:rsidRPr="001A51F0" w:rsidRDefault="00F32DC1" w:rsidP="00F32DC1">
            <w:pPr>
              <w:pStyle w:val="ad"/>
              <w:spacing w:before="0" w:beforeAutospacing="0" w:after="0" w:afterAutospacing="0"/>
              <w:jc w:val="center"/>
            </w:pPr>
            <w:r w:rsidRPr="001A51F0">
              <w:t xml:space="preserve">Адрес электронной почты: </w:t>
            </w:r>
            <w:hyperlink r:id="rId7" w:history="1">
              <w:r w:rsidRPr="001A51F0">
                <w:t>47Nyuksenskij@r15.gov35.ru</w:t>
              </w:r>
            </w:hyperlink>
          </w:p>
          <w:p w:rsidR="00F32DC1" w:rsidRPr="00951594" w:rsidRDefault="00951594" w:rsidP="00F32DC1">
            <w:pPr>
              <w:pStyle w:val="ad"/>
              <w:spacing w:before="0" w:beforeAutospacing="0" w:after="0" w:afterAutospacing="0"/>
              <w:jc w:val="center"/>
            </w:pPr>
            <w:r w:rsidRPr="00951594">
              <w:t>Время приема: по предварительной записи</w:t>
            </w:r>
          </w:p>
          <w:p w:rsidR="00951594" w:rsidRDefault="00951594" w:rsidP="00F32DC1">
            <w:pPr>
              <w:pStyle w:val="ad"/>
              <w:spacing w:before="0" w:beforeAutospacing="0" w:after="0" w:afterAutospacing="0"/>
              <w:jc w:val="center"/>
              <w:rPr>
                <w:rStyle w:val="a7"/>
              </w:rPr>
            </w:pPr>
          </w:p>
          <w:p w:rsidR="00F32DC1" w:rsidRPr="007325D8" w:rsidRDefault="00F32DC1" w:rsidP="00F32DC1">
            <w:pPr>
              <w:pStyle w:val="ad"/>
              <w:spacing w:before="0" w:beforeAutospacing="0" w:after="0" w:afterAutospacing="0"/>
              <w:jc w:val="center"/>
            </w:pPr>
            <w:r w:rsidRPr="007325D8">
              <w:t xml:space="preserve">Администрация </w:t>
            </w:r>
            <w:r>
              <w:rPr>
                <w:color w:val="000000"/>
              </w:rPr>
              <w:t>Тотем</w:t>
            </w:r>
            <w:r w:rsidRPr="007325D8">
              <w:rPr>
                <w:color w:val="000000"/>
              </w:rPr>
              <w:t>ск</w:t>
            </w:r>
            <w:r w:rsidRPr="007325D8">
              <w:t xml:space="preserve">ого муниципального </w:t>
            </w:r>
            <w:r w:rsidR="00B14A1E">
              <w:t>округа</w:t>
            </w:r>
            <w:r w:rsidRPr="007325D8">
              <w:t xml:space="preserve"> </w:t>
            </w:r>
          </w:p>
          <w:p w:rsidR="00F32DC1" w:rsidRPr="007325D8" w:rsidRDefault="00F32DC1" w:rsidP="00F32DC1">
            <w:pPr>
              <w:pStyle w:val="ad"/>
              <w:spacing w:before="0" w:beforeAutospacing="0" w:after="0" w:afterAutospacing="0"/>
              <w:jc w:val="center"/>
            </w:pPr>
            <w:r w:rsidRPr="007325D8">
              <w:t>Вологодской области</w:t>
            </w:r>
          </w:p>
          <w:p w:rsidR="00F32DC1" w:rsidRPr="007325D8" w:rsidRDefault="00F32DC1" w:rsidP="00F32DC1">
            <w:pPr>
              <w:pStyle w:val="ad"/>
              <w:spacing w:before="0" w:beforeAutospacing="0" w:after="0" w:afterAutospacing="0"/>
              <w:jc w:val="center"/>
            </w:pPr>
            <w:r w:rsidRPr="007325D8">
              <w:t xml:space="preserve">Почтовый адрес: 161300, Вологодская область, г. Тотьма, ул. Володарского, д.4 </w:t>
            </w:r>
          </w:p>
          <w:p w:rsidR="00F32DC1" w:rsidRPr="007325D8" w:rsidRDefault="00F32DC1" w:rsidP="00F32DC1">
            <w:pPr>
              <w:pStyle w:val="ad"/>
              <w:spacing w:before="0" w:beforeAutospacing="0" w:after="0" w:afterAutospacing="0"/>
              <w:jc w:val="center"/>
            </w:pPr>
            <w:r w:rsidRPr="007325D8">
              <w:t xml:space="preserve">Телефон </w:t>
            </w:r>
            <w:hyperlink r:id="rId8" w:history="1">
              <w:r>
                <w:t>+7(817)</w:t>
              </w:r>
              <w:r w:rsidRPr="007325D8">
                <w:t>392-13-14</w:t>
              </w:r>
            </w:hyperlink>
          </w:p>
          <w:p w:rsidR="00F32DC1" w:rsidRDefault="00F32DC1" w:rsidP="00F32DC1">
            <w:pPr>
              <w:pStyle w:val="ad"/>
              <w:spacing w:before="0" w:beforeAutospacing="0" w:after="0" w:afterAutospacing="0"/>
              <w:jc w:val="center"/>
              <w:rPr>
                <w:rStyle w:val="a7"/>
              </w:rPr>
            </w:pPr>
            <w:r w:rsidRPr="007325D8">
              <w:t>Адрес электронной почты: info@totma-region.ru</w:t>
            </w:r>
          </w:p>
          <w:p w:rsidR="00951594" w:rsidRPr="00951594" w:rsidRDefault="00951594" w:rsidP="00951594">
            <w:pPr>
              <w:pStyle w:val="ad"/>
              <w:spacing w:before="0" w:beforeAutospacing="0" w:after="0" w:afterAutospacing="0"/>
              <w:jc w:val="center"/>
            </w:pPr>
            <w:r w:rsidRPr="00951594">
              <w:t>Время приема: по предварительной записи</w:t>
            </w:r>
          </w:p>
          <w:p w:rsidR="00F32DC1" w:rsidRDefault="00F32DC1" w:rsidP="00F32DC1">
            <w:pPr>
              <w:pStyle w:val="ad"/>
              <w:spacing w:before="0" w:beforeAutospacing="0" w:after="0" w:afterAutospacing="0"/>
              <w:jc w:val="center"/>
              <w:rPr>
                <w:rStyle w:val="a7"/>
              </w:rPr>
            </w:pPr>
          </w:p>
          <w:p w:rsidR="00F32DC1" w:rsidRPr="007325D8" w:rsidRDefault="00F32DC1" w:rsidP="00F32DC1">
            <w:pPr>
              <w:pStyle w:val="ad"/>
              <w:spacing w:before="0" w:beforeAutospacing="0" w:after="0" w:afterAutospacing="0"/>
              <w:jc w:val="center"/>
            </w:pPr>
            <w:r w:rsidRPr="007325D8">
              <w:t xml:space="preserve">Администрация </w:t>
            </w:r>
            <w:r w:rsidRPr="001A51F0">
              <w:t>Тарногского</w:t>
            </w:r>
            <w:r w:rsidRPr="007325D8">
              <w:t xml:space="preserve"> муниципального </w:t>
            </w:r>
            <w:r w:rsidR="00B14A1E">
              <w:t>округа</w:t>
            </w:r>
            <w:r w:rsidRPr="007325D8">
              <w:t xml:space="preserve"> </w:t>
            </w:r>
          </w:p>
          <w:p w:rsidR="00F32DC1" w:rsidRPr="007325D8" w:rsidRDefault="00F32DC1" w:rsidP="00F32DC1">
            <w:pPr>
              <w:pStyle w:val="ad"/>
              <w:spacing w:before="0" w:beforeAutospacing="0" w:after="0" w:afterAutospacing="0"/>
              <w:jc w:val="center"/>
            </w:pPr>
            <w:r w:rsidRPr="007325D8">
              <w:t>Вологодской области</w:t>
            </w:r>
          </w:p>
          <w:p w:rsidR="00F32DC1" w:rsidRDefault="00F32DC1" w:rsidP="00F32DC1">
            <w:pPr>
              <w:pStyle w:val="ad"/>
              <w:spacing w:before="0" w:beforeAutospacing="0" w:after="0" w:afterAutospacing="0"/>
              <w:jc w:val="center"/>
            </w:pPr>
            <w:r w:rsidRPr="007325D8">
              <w:t xml:space="preserve">Почтовый адрес: </w:t>
            </w:r>
            <w:r w:rsidRPr="001A51F0">
              <w:t>161560, Вологодская область, с.</w:t>
            </w:r>
            <w:r>
              <w:t xml:space="preserve"> </w:t>
            </w:r>
            <w:r w:rsidRPr="001A51F0">
              <w:t>Тарногский Городок,</w:t>
            </w:r>
            <w:r>
              <w:t xml:space="preserve"> </w:t>
            </w:r>
          </w:p>
          <w:p w:rsidR="00F32DC1" w:rsidRPr="007325D8" w:rsidRDefault="00F32DC1" w:rsidP="00F32DC1">
            <w:pPr>
              <w:pStyle w:val="ad"/>
              <w:spacing w:before="0" w:beforeAutospacing="0" w:after="0" w:afterAutospacing="0"/>
              <w:jc w:val="center"/>
            </w:pPr>
            <w:r w:rsidRPr="001A51F0">
              <w:t>ул.</w:t>
            </w:r>
            <w:r>
              <w:t xml:space="preserve"> </w:t>
            </w:r>
            <w:r w:rsidRPr="001A51F0">
              <w:t>Советская, 30</w:t>
            </w:r>
          </w:p>
          <w:p w:rsidR="00F32DC1" w:rsidRPr="007325D8" w:rsidRDefault="00F32DC1" w:rsidP="00F32DC1">
            <w:pPr>
              <w:pStyle w:val="ad"/>
              <w:spacing w:before="0" w:beforeAutospacing="0" w:after="0" w:afterAutospacing="0"/>
              <w:jc w:val="center"/>
            </w:pPr>
            <w:r w:rsidRPr="007325D8">
              <w:t xml:space="preserve">Телефон </w:t>
            </w:r>
            <w:hyperlink r:id="rId9" w:history="1">
              <w:r>
                <w:t>+7(817)48</w:t>
              </w:r>
              <w:r w:rsidRPr="007325D8">
                <w:t>2-1</w:t>
              </w:r>
              <w:r>
                <w:t>9</w:t>
              </w:r>
              <w:r w:rsidRPr="007325D8">
                <w:t>-</w:t>
              </w:r>
              <w:r>
                <w:t>68</w:t>
              </w:r>
            </w:hyperlink>
          </w:p>
          <w:p w:rsidR="00F32DC1" w:rsidRPr="001A51F0" w:rsidRDefault="00F32DC1" w:rsidP="00F32DC1">
            <w:pPr>
              <w:pStyle w:val="ad"/>
              <w:spacing w:before="0" w:beforeAutospacing="0" w:after="0" w:afterAutospacing="0"/>
              <w:jc w:val="center"/>
            </w:pPr>
            <w:r w:rsidRPr="007325D8">
              <w:t xml:space="preserve">Адрес электронной почты: </w:t>
            </w:r>
            <w:hyperlink r:id="rId10" w:history="1">
              <w:r w:rsidRPr="001A51F0">
                <w:t>pr.admtar@yandex.ru</w:t>
              </w:r>
            </w:hyperlink>
          </w:p>
          <w:p w:rsidR="00951594" w:rsidRPr="00951594" w:rsidRDefault="00951594" w:rsidP="00951594">
            <w:pPr>
              <w:pStyle w:val="ad"/>
              <w:spacing w:before="0" w:beforeAutospacing="0" w:after="0" w:afterAutospacing="0"/>
              <w:jc w:val="center"/>
            </w:pPr>
            <w:r w:rsidRPr="00951594">
              <w:t>Время приема: по предварительной записи</w:t>
            </w:r>
          </w:p>
          <w:p w:rsidR="00F32DC1" w:rsidRDefault="00F32DC1" w:rsidP="00F32DC1">
            <w:pPr>
              <w:pStyle w:val="ad"/>
              <w:spacing w:before="0" w:beforeAutospacing="0" w:after="0" w:afterAutospacing="0"/>
              <w:jc w:val="center"/>
              <w:rPr>
                <w:rStyle w:val="a7"/>
              </w:rPr>
            </w:pPr>
          </w:p>
          <w:p w:rsidR="00FE1D98" w:rsidRPr="00541C91" w:rsidRDefault="00F32DC1" w:rsidP="00F32DC1">
            <w:pPr>
              <w:jc w:val="center"/>
              <w:rPr>
                <w:rFonts w:ascii="Times New Roman" w:hAnsi="Times New Roman"/>
                <w:sz w:val="24"/>
                <w:szCs w:val="24"/>
              </w:rPr>
            </w:pPr>
            <w:r w:rsidRPr="000F3F55">
              <w:rPr>
                <w:rFonts w:ascii="Times New Roman" w:hAnsi="Times New Roman"/>
              </w:rPr>
              <w:t xml:space="preserve"> </w:t>
            </w:r>
            <w:r w:rsidR="009739D9" w:rsidRPr="000F3F55">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541C91" w:rsidTr="00951594">
        <w:tc>
          <w:tcPr>
            <w:tcW w:w="45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5</w:t>
            </w:r>
          </w:p>
        </w:tc>
        <w:tc>
          <w:tcPr>
            <w:tcW w:w="9893" w:type="dxa"/>
          </w:tcPr>
          <w:p w:rsidR="00951594" w:rsidRPr="00951594" w:rsidRDefault="00951594" w:rsidP="00951594">
            <w:pPr>
              <w:pStyle w:val="a3"/>
              <w:ind w:left="0"/>
              <w:jc w:val="center"/>
              <w:rPr>
                <w:rFonts w:ascii="Times New Roman" w:hAnsi="Times New Roman"/>
                <w:sz w:val="24"/>
                <w:szCs w:val="24"/>
              </w:rPr>
            </w:pPr>
            <w:r w:rsidRPr="00951594">
              <w:rPr>
                <w:rFonts w:ascii="Times New Roman" w:hAnsi="Times New Roman"/>
                <w:sz w:val="24"/>
                <w:szCs w:val="24"/>
              </w:rPr>
              <w:t xml:space="preserve">Министерство энергетики Российской Федерации, </w:t>
            </w:r>
            <w:r w:rsidRPr="00951594">
              <w:rPr>
                <w:rFonts w:ascii="Times New Roman" w:hAnsi="Times New Roman"/>
                <w:sz w:val="24"/>
                <w:szCs w:val="24"/>
              </w:rPr>
              <w:br/>
              <w:t>адрес: г. Москва, ул. Щепкина, 42, стр. 1,2</w:t>
            </w:r>
          </w:p>
          <w:p w:rsidR="00951594" w:rsidRPr="00951594" w:rsidRDefault="00951594" w:rsidP="00951594">
            <w:pPr>
              <w:pStyle w:val="a3"/>
              <w:ind w:left="0"/>
              <w:jc w:val="center"/>
              <w:rPr>
                <w:rFonts w:ascii="Times New Roman" w:hAnsi="Times New Roman"/>
                <w:sz w:val="24"/>
                <w:szCs w:val="24"/>
              </w:rPr>
            </w:pPr>
            <w:r w:rsidRPr="00951594">
              <w:rPr>
                <w:rFonts w:ascii="Times New Roman" w:hAnsi="Times New Roman"/>
                <w:sz w:val="24"/>
                <w:szCs w:val="24"/>
              </w:rPr>
              <w:t>minenergo@minenergo.gov.ru</w:t>
            </w:r>
          </w:p>
          <w:p w:rsidR="00951594" w:rsidRPr="00951594" w:rsidRDefault="00951594" w:rsidP="00951594">
            <w:pPr>
              <w:pStyle w:val="a3"/>
              <w:ind w:left="0"/>
              <w:jc w:val="center"/>
              <w:rPr>
                <w:rFonts w:ascii="Times New Roman" w:hAnsi="Times New Roman"/>
                <w:sz w:val="24"/>
                <w:szCs w:val="24"/>
              </w:rPr>
            </w:pPr>
            <w:r w:rsidRPr="00951594">
              <w:rPr>
                <w:rFonts w:ascii="Times New Roman" w:hAnsi="Times New Roman"/>
                <w:sz w:val="24"/>
                <w:szCs w:val="24"/>
              </w:rPr>
              <w:t xml:space="preserve">В течение 15 дней со дня опубликования сообщения о возможном установлении публичного </w:t>
            </w:r>
            <w:r w:rsidRPr="00951594">
              <w:rPr>
                <w:rFonts w:ascii="Times New Roman" w:hAnsi="Times New Roman"/>
                <w:sz w:val="24"/>
                <w:szCs w:val="24"/>
              </w:rPr>
              <w:lastRenderedPageBreak/>
              <w:t>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8623F" w:rsidRPr="00541C91" w:rsidRDefault="00951594" w:rsidP="00951594">
            <w:pPr>
              <w:jc w:val="center"/>
              <w:rPr>
                <w:rFonts w:ascii="Times New Roman" w:hAnsi="Times New Roman"/>
                <w:sz w:val="24"/>
                <w:szCs w:val="24"/>
              </w:rPr>
            </w:pPr>
            <w:r w:rsidRPr="00951594">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E70DAC" w:rsidRPr="00807501" w:rsidTr="00951594">
        <w:trPr>
          <w:trHeight w:val="1191"/>
        </w:trPr>
        <w:tc>
          <w:tcPr>
            <w:tcW w:w="456" w:type="dxa"/>
          </w:tcPr>
          <w:p w:rsidR="00E70DAC" w:rsidRDefault="00951594" w:rsidP="0079045D">
            <w:pPr>
              <w:jc w:val="center"/>
              <w:rPr>
                <w:rFonts w:ascii="Times New Roman" w:hAnsi="Times New Roman"/>
                <w:sz w:val="24"/>
                <w:szCs w:val="24"/>
              </w:rPr>
            </w:pPr>
            <w:r>
              <w:rPr>
                <w:rFonts w:ascii="Times New Roman" w:hAnsi="Times New Roman"/>
                <w:sz w:val="24"/>
                <w:szCs w:val="24"/>
              </w:rPr>
              <w:lastRenderedPageBreak/>
              <w:t>6</w:t>
            </w:r>
          </w:p>
        </w:tc>
        <w:tc>
          <w:tcPr>
            <w:tcW w:w="9893" w:type="dxa"/>
          </w:tcPr>
          <w:p w:rsidR="00951594" w:rsidRDefault="00951594" w:rsidP="00534CC6">
            <w:pPr>
              <w:pStyle w:val="a3"/>
              <w:jc w:val="center"/>
              <w:rPr>
                <w:rFonts w:ascii="Times New Roman" w:hAnsi="Times New Roman"/>
                <w:sz w:val="24"/>
                <w:szCs w:val="24"/>
              </w:rPr>
            </w:pPr>
          </w:p>
          <w:p w:rsidR="00534CC6" w:rsidRPr="00534CC6" w:rsidRDefault="00E70DAC" w:rsidP="00534CC6">
            <w:pPr>
              <w:pStyle w:val="a3"/>
              <w:jc w:val="center"/>
              <w:rPr>
                <w:rFonts w:ascii="Times New Roman" w:hAnsi="Times New Roman"/>
                <w:sz w:val="24"/>
                <w:szCs w:val="24"/>
                <w:u w:val="single"/>
              </w:rPr>
            </w:pPr>
            <w:r w:rsidRPr="00951594">
              <w:rPr>
                <w:rFonts w:ascii="Times New Roman" w:hAnsi="Times New Roman"/>
                <w:sz w:val="24"/>
                <w:szCs w:val="24"/>
                <w:lang w:val="en-US"/>
              </w:rPr>
              <w:t>https</w:t>
            </w:r>
            <w:r w:rsidRPr="00951594">
              <w:rPr>
                <w:rFonts w:ascii="Times New Roman" w:hAnsi="Times New Roman"/>
                <w:sz w:val="24"/>
                <w:szCs w:val="24"/>
              </w:rPr>
              <w:t>://</w:t>
            </w:r>
            <w:r w:rsidRPr="00951594">
              <w:rPr>
                <w:rFonts w:ascii="Times New Roman" w:hAnsi="Times New Roman"/>
                <w:sz w:val="24"/>
                <w:szCs w:val="24"/>
                <w:lang w:val="en-US"/>
              </w:rPr>
              <w:t>minenergo</w:t>
            </w:r>
            <w:r w:rsidRPr="00951594">
              <w:rPr>
                <w:rFonts w:ascii="Times New Roman" w:hAnsi="Times New Roman"/>
                <w:sz w:val="24"/>
                <w:szCs w:val="24"/>
              </w:rPr>
              <w:t>.</w:t>
            </w:r>
            <w:r w:rsidRPr="00951594">
              <w:rPr>
                <w:rFonts w:ascii="Times New Roman" w:hAnsi="Times New Roman"/>
                <w:sz w:val="24"/>
                <w:szCs w:val="24"/>
                <w:lang w:val="en-US"/>
              </w:rPr>
              <w:t>gov</w:t>
            </w:r>
            <w:r w:rsidRPr="00951594">
              <w:rPr>
                <w:rFonts w:ascii="Times New Roman" w:hAnsi="Times New Roman"/>
                <w:sz w:val="24"/>
                <w:szCs w:val="24"/>
              </w:rPr>
              <w:t>.</w:t>
            </w:r>
            <w:r w:rsidRPr="00951594">
              <w:rPr>
                <w:rFonts w:ascii="Times New Roman" w:hAnsi="Times New Roman"/>
                <w:sz w:val="24"/>
                <w:szCs w:val="24"/>
                <w:lang w:val="en-US"/>
              </w:rPr>
              <w:t>ru</w:t>
            </w:r>
            <w:r w:rsidRPr="00951594">
              <w:rPr>
                <w:rFonts w:ascii="Times New Roman" w:hAnsi="Times New Roman"/>
                <w:sz w:val="24"/>
                <w:szCs w:val="24"/>
              </w:rPr>
              <w:t>/</w:t>
            </w:r>
          </w:p>
          <w:p w:rsidR="004210E8" w:rsidRDefault="004210E8" w:rsidP="004210E8">
            <w:pPr>
              <w:pStyle w:val="a3"/>
              <w:jc w:val="center"/>
              <w:rPr>
                <w:rFonts w:ascii="Times New Roman" w:hAnsi="Times New Roman"/>
                <w:sz w:val="24"/>
                <w:szCs w:val="24"/>
                <w:u w:val="single"/>
              </w:rPr>
            </w:pPr>
            <w:r w:rsidRPr="00951594">
              <w:rPr>
                <w:rFonts w:ascii="Times New Roman" w:hAnsi="Times New Roman"/>
                <w:sz w:val="24"/>
                <w:szCs w:val="24"/>
                <w:lang w:val="en-US"/>
              </w:rPr>
              <w:t>https</w:t>
            </w:r>
            <w:r w:rsidRPr="00951594">
              <w:rPr>
                <w:rFonts w:ascii="Times New Roman" w:hAnsi="Times New Roman"/>
                <w:sz w:val="24"/>
                <w:szCs w:val="24"/>
              </w:rPr>
              <w:t>://35</w:t>
            </w:r>
            <w:r w:rsidRPr="00951594">
              <w:rPr>
                <w:rFonts w:ascii="Times New Roman" w:hAnsi="Times New Roman"/>
                <w:sz w:val="24"/>
                <w:szCs w:val="24"/>
                <w:lang w:val="en-US"/>
              </w:rPr>
              <w:t>nyuksenskij</w:t>
            </w:r>
            <w:r w:rsidRPr="00951594">
              <w:rPr>
                <w:rFonts w:ascii="Times New Roman" w:hAnsi="Times New Roman"/>
                <w:sz w:val="24"/>
                <w:szCs w:val="24"/>
              </w:rPr>
              <w:t>.</w:t>
            </w:r>
            <w:r w:rsidRPr="00951594">
              <w:rPr>
                <w:rFonts w:ascii="Times New Roman" w:hAnsi="Times New Roman"/>
                <w:sz w:val="24"/>
                <w:szCs w:val="24"/>
                <w:lang w:val="en-US"/>
              </w:rPr>
              <w:t>gosuslugi</w:t>
            </w:r>
            <w:r w:rsidRPr="00951594">
              <w:rPr>
                <w:rFonts w:ascii="Times New Roman" w:hAnsi="Times New Roman"/>
                <w:sz w:val="24"/>
                <w:szCs w:val="24"/>
              </w:rPr>
              <w:t>.</w:t>
            </w:r>
            <w:r w:rsidRPr="00951594">
              <w:rPr>
                <w:rFonts w:ascii="Times New Roman" w:hAnsi="Times New Roman"/>
                <w:sz w:val="24"/>
                <w:szCs w:val="24"/>
                <w:lang w:val="en-US"/>
              </w:rPr>
              <w:t>ru</w:t>
            </w:r>
            <w:r w:rsidRPr="00951594">
              <w:rPr>
                <w:rFonts w:ascii="Times New Roman" w:hAnsi="Times New Roman"/>
                <w:sz w:val="24"/>
                <w:szCs w:val="24"/>
              </w:rPr>
              <w:t>/</w:t>
            </w:r>
          </w:p>
          <w:p w:rsidR="004210E8" w:rsidRPr="004210E8" w:rsidRDefault="004210E8" w:rsidP="004210E8">
            <w:pPr>
              <w:pStyle w:val="a3"/>
              <w:jc w:val="center"/>
              <w:rPr>
                <w:rStyle w:val="a7"/>
                <w:rFonts w:ascii="Times New Roman" w:hAnsi="Times New Roman"/>
                <w:color w:val="auto"/>
                <w:sz w:val="24"/>
                <w:szCs w:val="24"/>
              </w:rPr>
            </w:pPr>
            <w:r w:rsidRPr="00951594">
              <w:rPr>
                <w:rFonts w:ascii="Times New Roman" w:hAnsi="Times New Roman"/>
                <w:sz w:val="24"/>
                <w:szCs w:val="24"/>
              </w:rPr>
              <w:t>https://35totemskij.gosuslugi.ru/</w:t>
            </w:r>
          </w:p>
          <w:p w:rsidR="004210E8" w:rsidRDefault="00951594" w:rsidP="004210E8">
            <w:pPr>
              <w:pStyle w:val="a3"/>
              <w:jc w:val="center"/>
              <w:rPr>
                <w:rFonts w:ascii="Times New Roman" w:hAnsi="Times New Roman"/>
                <w:sz w:val="24"/>
                <w:szCs w:val="24"/>
              </w:rPr>
            </w:pPr>
            <w:r w:rsidRPr="00951594">
              <w:rPr>
                <w:rFonts w:ascii="Times New Roman" w:hAnsi="Times New Roman"/>
                <w:sz w:val="24"/>
                <w:szCs w:val="24"/>
              </w:rPr>
              <w:t>https://35tarnogskij.gosuslugi.ru/</w:t>
            </w:r>
          </w:p>
          <w:p w:rsidR="00951594" w:rsidRDefault="00951594" w:rsidP="004210E8">
            <w:pPr>
              <w:pStyle w:val="a3"/>
              <w:jc w:val="center"/>
              <w:rPr>
                <w:rStyle w:val="a7"/>
                <w:rFonts w:ascii="Times New Roman" w:hAnsi="Times New Roman"/>
                <w:color w:val="auto"/>
                <w:sz w:val="24"/>
                <w:szCs w:val="24"/>
              </w:rPr>
            </w:pPr>
          </w:p>
          <w:p w:rsidR="00E70DAC" w:rsidRDefault="00534CC6" w:rsidP="00534CC6">
            <w:pPr>
              <w:jc w:val="center"/>
            </w:pPr>
            <w:r w:rsidRPr="003C1983">
              <w:rPr>
                <w:rFonts w:ascii="Times New Roman" w:hAnsi="Times New Roman"/>
              </w:rPr>
              <w:t xml:space="preserve"> </w:t>
            </w:r>
            <w:r w:rsidR="00E70DAC" w:rsidRPr="003C1983">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807501" w:rsidTr="00951594">
        <w:tc>
          <w:tcPr>
            <w:tcW w:w="456" w:type="dxa"/>
          </w:tcPr>
          <w:p w:rsidR="00C001D9" w:rsidRPr="00807501" w:rsidRDefault="00951594" w:rsidP="0079045D">
            <w:pPr>
              <w:jc w:val="center"/>
              <w:rPr>
                <w:rFonts w:ascii="Times New Roman" w:hAnsi="Times New Roman"/>
                <w:sz w:val="24"/>
                <w:szCs w:val="24"/>
              </w:rPr>
            </w:pPr>
            <w:r>
              <w:rPr>
                <w:rFonts w:ascii="Times New Roman" w:hAnsi="Times New Roman"/>
                <w:sz w:val="24"/>
                <w:szCs w:val="24"/>
              </w:rPr>
              <w:t>7</w:t>
            </w:r>
          </w:p>
        </w:tc>
        <w:tc>
          <w:tcPr>
            <w:tcW w:w="9893" w:type="dxa"/>
          </w:tcPr>
          <w:p w:rsidR="00633C66" w:rsidRPr="003C1983" w:rsidRDefault="00633C66" w:rsidP="00633C66">
            <w:pPr>
              <w:pStyle w:val="a3"/>
              <w:jc w:val="center"/>
              <w:rPr>
                <w:rFonts w:ascii="Times New Roman" w:hAnsi="Times New Roman"/>
                <w:sz w:val="24"/>
                <w:szCs w:val="24"/>
              </w:rPr>
            </w:pPr>
            <w:r w:rsidRPr="003C1983">
              <w:rPr>
                <w:rFonts w:ascii="Times New Roman" w:hAnsi="Times New Roman"/>
                <w:sz w:val="24"/>
                <w:szCs w:val="24"/>
              </w:rPr>
              <w:t>Дополнительно по всем вопросам можно обращаться:</w:t>
            </w:r>
          </w:p>
          <w:p w:rsidR="00633C66" w:rsidRPr="003C1983" w:rsidRDefault="00633C66" w:rsidP="00633C66">
            <w:pPr>
              <w:pStyle w:val="a3"/>
              <w:jc w:val="center"/>
              <w:rPr>
                <w:rFonts w:ascii="Times New Roman" w:hAnsi="Times New Roman"/>
                <w:sz w:val="24"/>
                <w:szCs w:val="24"/>
              </w:rPr>
            </w:pPr>
            <w:r w:rsidRPr="003C1983">
              <w:rPr>
                <w:rFonts w:ascii="Times New Roman" w:hAnsi="Times New Roman"/>
                <w:sz w:val="24"/>
                <w:szCs w:val="24"/>
              </w:rPr>
              <w:t>Общество с ограниченной ответственностью «Газпром инвест»:</w:t>
            </w:r>
          </w:p>
          <w:p w:rsidR="00633C66" w:rsidRPr="003C1983" w:rsidRDefault="00633C66" w:rsidP="00633C66">
            <w:pPr>
              <w:pStyle w:val="a3"/>
              <w:jc w:val="center"/>
              <w:rPr>
                <w:rFonts w:ascii="Times New Roman" w:hAnsi="Times New Roman"/>
                <w:sz w:val="24"/>
                <w:szCs w:val="24"/>
              </w:rPr>
            </w:pPr>
            <w:r w:rsidRPr="003C1983">
              <w:rPr>
                <w:rFonts w:ascii="Times New Roman" w:hAnsi="Times New Roman"/>
                <w:sz w:val="24"/>
                <w:szCs w:val="24"/>
              </w:rPr>
              <w:t>196210, г. Санкт-Петербург, ул. Стартовая, д. 6, лит. Д.,</w:t>
            </w:r>
          </w:p>
          <w:p w:rsidR="00BF43A4" w:rsidRPr="003C1983" w:rsidRDefault="00633C66" w:rsidP="006B4B3D">
            <w:pPr>
              <w:pStyle w:val="a3"/>
              <w:jc w:val="center"/>
              <w:rPr>
                <w:rFonts w:ascii="Times New Roman" w:hAnsi="Times New Roman"/>
                <w:sz w:val="24"/>
                <w:szCs w:val="24"/>
              </w:rPr>
            </w:pPr>
            <w:r w:rsidRPr="003C1983">
              <w:rPr>
                <w:rFonts w:ascii="Times New Roman" w:hAnsi="Times New Roman"/>
                <w:sz w:val="24"/>
                <w:szCs w:val="24"/>
              </w:rPr>
              <w:t>тел.: (812) 455 17 00 доб. 34-716.</w:t>
            </w:r>
          </w:p>
        </w:tc>
      </w:tr>
      <w:tr w:rsidR="0048623F" w:rsidRPr="00807501" w:rsidTr="00951594">
        <w:tc>
          <w:tcPr>
            <w:tcW w:w="456" w:type="dxa"/>
          </w:tcPr>
          <w:p w:rsidR="0048623F" w:rsidRPr="00807501" w:rsidRDefault="00951594" w:rsidP="0079045D">
            <w:pPr>
              <w:jc w:val="center"/>
              <w:rPr>
                <w:rFonts w:ascii="Times New Roman" w:hAnsi="Times New Roman"/>
                <w:sz w:val="24"/>
                <w:szCs w:val="24"/>
              </w:rPr>
            </w:pPr>
            <w:r>
              <w:rPr>
                <w:rFonts w:ascii="Times New Roman" w:hAnsi="Times New Roman"/>
                <w:sz w:val="24"/>
                <w:szCs w:val="24"/>
              </w:rPr>
              <w:t>8</w:t>
            </w:r>
          </w:p>
        </w:tc>
        <w:tc>
          <w:tcPr>
            <w:tcW w:w="9893"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w:t>
            </w:r>
            <w:r w:rsidR="0002073B" w:rsidRPr="00807501">
              <w:rPr>
                <w:rFonts w:ascii="Times New Roman" w:hAnsi="Times New Roman"/>
                <w:sz w:val="24"/>
                <w:szCs w:val="24"/>
              </w:rPr>
              <w:t>с</w:t>
            </w:r>
            <w:r w:rsidRPr="00807501">
              <w:rPr>
                <w:rFonts w:ascii="Times New Roman" w:hAnsi="Times New Roman"/>
                <w:sz w:val="24"/>
                <w:szCs w:val="24"/>
              </w:rPr>
              <w:t xml:space="preserve">ервитута, </w:t>
            </w:r>
            <w:r w:rsidR="00831F2A">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sidR="00831F2A">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807501" w:rsidRDefault="004222E1" w:rsidP="004222E1">
            <w:pPr>
              <w:pStyle w:val="a3"/>
              <w:jc w:val="center"/>
              <w:rPr>
                <w:rFonts w:ascii="Times New Roman" w:hAnsi="Times New Roman"/>
                <w:sz w:val="24"/>
                <w:szCs w:val="24"/>
              </w:rPr>
            </w:pPr>
            <w:r w:rsidRPr="00807501">
              <w:rPr>
                <w:rFonts w:ascii="Times New Roman" w:hAnsi="Times New Roman"/>
                <w:sz w:val="24"/>
                <w:szCs w:val="24"/>
              </w:rPr>
              <w:t>(описание местоположения границ публичного сервитута)</w:t>
            </w:r>
          </w:p>
        </w:tc>
      </w:tr>
    </w:tbl>
    <w:p w:rsidR="0048623F" w:rsidRPr="00807501" w:rsidRDefault="0048623F" w:rsidP="002650AD">
      <w:pPr>
        <w:rPr>
          <w:rFonts w:ascii="Times New Roman" w:hAnsi="Times New Roman" w:cs="Times New Roman"/>
          <w:b/>
          <w:sz w:val="24"/>
          <w:szCs w:val="24"/>
        </w:rPr>
      </w:pPr>
    </w:p>
    <w:sectPr w:rsidR="0048623F" w:rsidRPr="00807501" w:rsidSect="00FB719B">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A63F58"/>
    <w:rsid w:val="00004F95"/>
    <w:rsid w:val="0002073B"/>
    <w:rsid w:val="00025C3D"/>
    <w:rsid w:val="0003093D"/>
    <w:rsid w:val="0003254B"/>
    <w:rsid w:val="00046EBD"/>
    <w:rsid w:val="0004740E"/>
    <w:rsid w:val="00076C09"/>
    <w:rsid w:val="0009646D"/>
    <w:rsid w:val="000A4C2C"/>
    <w:rsid w:val="000A6935"/>
    <w:rsid w:val="000C2F9C"/>
    <w:rsid w:val="000D24CC"/>
    <w:rsid w:val="000D4AE1"/>
    <w:rsid w:val="000E2B55"/>
    <w:rsid w:val="000F3F55"/>
    <w:rsid w:val="00111623"/>
    <w:rsid w:val="00117F16"/>
    <w:rsid w:val="00133441"/>
    <w:rsid w:val="00145884"/>
    <w:rsid w:val="00171751"/>
    <w:rsid w:val="00175D7D"/>
    <w:rsid w:val="00190AED"/>
    <w:rsid w:val="001916CF"/>
    <w:rsid w:val="00191AA8"/>
    <w:rsid w:val="001A3FCD"/>
    <w:rsid w:val="001A5A50"/>
    <w:rsid w:val="001A6B62"/>
    <w:rsid w:val="001C1DB7"/>
    <w:rsid w:val="001C56C6"/>
    <w:rsid w:val="001C7F28"/>
    <w:rsid w:val="001E1D9D"/>
    <w:rsid w:val="001E24AF"/>
    <w:rsid w:val="00223938"/>
    <w:rsid w:val="00226C4B"/>
    <w:rsid w:val="00230898"/>
    <w:rsid w:val="00251A29"/>
    <w:rsid w:val="00252085"/>
    <w:rsid w:val="002609A5"/>
    <w:rsid w:val="002650AD"/>
    <w:rsid w:val="00267455"/>
    <w:rsid w:val="00283584"/>
    <w:rsid w:val="002A5759"/>
    <w:rsid w:val="002B2100"/>
    <w:rsid w:val="002B3B13"/>
    <w:rsid w:val="002B7FDC"/>
    <w:rsid w:val="002C559D"/>
    <w:rsid w:val="002C7A65"/>
    <w:rsid w:val="002E4D84"/>
    <w:rsid w:val="002E55A5"/>
    <w:rsid w:val="002E6EC8"/>
    <w:rsid w:val="002F2E07"/>
    <w:rsid w:val="003061E5"/>
    <w:rsid w:val="0031025D"/>
    <w:rsid w:val="00314D58"/>
    <w:rsid w:val="00321B49"/>
    <w:rsid w:val="00322C63"/>
    <w:rsid w:val="00324A4D"/>
    <w:rsid w:val="00352137"/>
    <w:rsid w:val="003644A2"/>
    <w:rsid w:val="0036553A"/>
    <w:rsid w:val="00381792"/>
    <w:rsid w:val="003969C2"/>
    <w:rsid w:val="003A17DE"/>
    <w:rsid w:val="003A4906"/>
    <w:rsid w:val="003B46BB"/>
    <w:rsid w:val="003C1983"/>
    <w:rsid w:val="003C7BC1"/>
    <w:rsid w:val="003D0138"/>
    <w:rsid w:val="003D5AC3"/>
    <w:rsid w:val="003F1CB1"/>
    <w:rsid w:val="003F373A"/>
    <w:rsid w:val="00411743"/>
    <w:rsid w:val="004210E8"/>
    <w:rsid w:val="004222E1"/>
    <w:rsid w:val="00426433"/>
    <w:rsid w:val="004345C0"/>
    <w:rsid w:val="004533A9"/>
    <w:rsid w:val="00455C00"/>
    <w:rsid w:val="0047157E"/>
    <w:rsid w:val="00472F5F"/>
    <w:rsid w:val="004808CE"/>
    <w:rsid w:val="0048623F"/>
    <w:rsid w:val="00486663"/>
    <w:rsid w:val="004955E1"/>
    <w:rsid w:val="004A0D50"/>
    <w:rsid w:val="004B01BE"/>
    <w:rsid w:val="004C52B5"/>
    <w:rsid w:val="004D0C0D"/>
    <w:rsid w:val="004D1DFF"/>
    <w:rsid w:val="004D6389"/>
    <w:rsid w:val="004E0D27"/>
    <w:rsid w:val="004F0619"/>
    <w:rsid w:val="00500FAA"/>
    <w:rsid w:val="00516DF0"/>
    <w:rsid w:val="005206D6"/>
    <w:rsid w:val="00534CC6"/>
    <w:rsid w:val="00541C91"/>
    <w:rsid w:val="00571CF7"/>
    <w:rsid w:val="00572286"/>
    <w:rsid w:val="0058612F"/>
    <w:rsid w:val="005904BF"/>
    <w:rsid w:val="00590CDC"/>
    <w:rsid w:val="00597A60"/>
    <w:rsid w:val="005A1E94"/>
    <w:rsid w:val="005B57DC"/>
    <w:rsid w:val="005C012C"/>
    <w:rsid w:val="005D1573"/>
    <w:rsid w:val="005E25F6"/>
    <w:rsid w:val="005F0147"/>
    <w:rsid w:val="005F7EB3"/>
    <w:rsid w:val="00602781"/>
    <w:rsid w:val="00607A54"/>
    <w:rsid w:val="00610EDE"/>
    <w:rsid w:val="00613CE2"/>
    <w:rsid w:val="00616EC1"/>
    <w:rsid w:val="00633C66"/>
    <w:rsid w:val="00647621"/>
    <w:rsid w:val="0066067A"/>
    <w:rsid w:val="00677449"/>
    <w:rsid w:val="0068469D"/>
    <w:rsid w:val="00691926"/>
    <w:rsid w:val="006B1FEC"/>
    <w:rsid w:val="006B4B3D"/>
    <w:rsid w:val="006C762D"/>
    <w:rsid w:val="006D284D"/>
    <w:rsid w:val="006D3443"/>
    <w:rsid w:val="006F6F89"/>
    <w:rsid w:val="0071007B"/>
    <w:rsid w:val="00712308"/>
    <w:rsid w:val="0071247A"/>
    <w:rsid w:val="0071611C"/>
    <w:rsid w:val="007312BE"/>
    <w:rsid w:val="0073746E"/>
    <w:rsid w:val="00763678"/>
    <w:rsid w:val="007814BD"/>
    <w:rsid w:val="0078445A"/>
    <w:rsid w:val="0079045D"/>
    <w:rsid w:val="00791EC9"/>
    <w:rsid w:val="007A295B"/>
    <w:rsid w:val="007A3921"/>
    <w:rsid w:val="007A3CE5"/>
    <w:rsid w:val="007A706F"/>
    <w:rsid w:val="007A73F3"/>
    <w:rsid w:val="007B464A"/>
    <w:rsid w:val="007B4838"/>
    <w:rsid w:val="007D2209"/>
    <w:rsid w:val="00801B38"/>
    <w:rsid w:val="008023A3"/>
    <w:rsid w:val="00807501"/>
    <w:rsid w:val="00824240"/>
    <w:rsid w:val="00831F2A"/>
    <w:rsid w:val="00851154"/>
    <w:rsid w:val="00855098"/>
    <w:rsid w:val="008734C1"/>
    <w:rsid w:val="008851F4"/>
    <w:rsid w:val="008A6BD0"/>
    <w:rsid w:val="008B6C1E"/>
    <w:rsid w:val="008C03D5"/>
    <w:rsid w:val="008C7190"/>
    <w:rsid w:val="00913054"/>
    <w:rsid w:val="00947A5D"/>
    <w:rsid w:val="00951594"/>
    <w:rsid w:val="00951D45"/>
    <w:rsid w:val="00962939"/>
    <w:rsid w:val="009739D9"/>
    <w:rsid w:val="00980C30"/>
    <w:rsid w:val="009900BE"/>
    <w:rsid w:val="00993F82"/>
    <w:rsid w:val="009A2D37"/>
    <w:rsid w:val="009A77E0"/>
    <w:rsid w:val="009B7BDE"/>
    <w:rsid w:val="009E4E69"/>
    <w:rsid w:val="009F1ED0"/>
    <w:rsid w:val="009F57C9"/>
    <w:rsid w:val="009F6EEE"/>
    <w:rsid w:val="00A36161"/>
    <w:rsid w:val="00A50B57"/>
    <w:rsid w:val="00A50F52"/>
    <w:rsid w:val="00A53E8D"/>
    <w:rsid w:val="00A63F58"/>
    <w:rsid w:val="00A72F02"/>
    <w:rsid w:val="00A83972"/>
    <w:rsid w:val="00AA1029"/>
    <w:rsid w:val="00AC4485"/>
    <w:rsid w:val="00AF06A2"/>
    <w:rsid w:val="00B01D52"/>
    <w:rsid w:val="00B03EE7"/>
    <w:rsid w:val="00B14A1E"/>
    <w:rsid w:val="00B15CBE"/>
    <w:rsid w:val="00B311F6"/>
    <w:rsid w:val="00B319BB"/>
    <w:rsid w:val="00B324E4"/>
    <w:rsid w:val="00B348AB"/>
    <w:rsid w:val="00B408D7"/>
    <w:rsid w:val="00B54946"/>
    <w:rsid w:val="00B857E3"/>
    <w:rsid w:val="00B95BB1"/>
    <w:rsid w:val="00BA102A"/>
    <w:rsid w:val="00BA2745"/>
    <w:rsid w:val="00BA57C4"/>
    <w:rsid w:val="00BA71DC"/>
    <w:rsid w:val="00BE079A"/>
    <w:rsid w:val="00BE2CBC"/>
    <w:rsid w:val="00BF3D5C"/>
    <w:rsid w:val="00BF43A4"/>
    <w:rsid w:val="00C001D9"/>
    <w:rsid w:val="00C04698"/>
    <w:rsid w:val="00C116E3"/>
    <w:rsid w:val="00C174AC"/>
    <w:rsid w:val="00C23A38"/>
    <w:rsid w:val="00C37248"/>
    <w:rsid w:val="00C37756"/>
    <w:rsid w:val="00C71687"/>
    <w:rsid w:val="00C83B66"/>
    <w:rsid w:val="00C84C52"/>
    <w:rsid w:val="00C972BA"/>
    <w:rsid w:val="00CC79CC"/>
    <w:rsid w:val="00CD299B"/>
    <w:rsid w:val="00CD3418"/>
    <w:rsid w:val="00CD64AF"/>
    <w:rsid w:val="00CE4A3B"/>
    <w:rsid w:val="00D21E2A"/>
    <w:rsid w:val="00D223EB"/>
    <w:rsid w:val="00D24E70"/>
    <w:rsid w:val="00D31CF3"/>
    <w:rsid w:val="00D7769D"/>
    <w:rsid w:val="00D9120F"/>
    <w:rsid w:val="00D95610"/>
    <w:rsid w:val="00DA1F0D"/>
    <w:rsid w:val="00DA70AC"/>
    <w:rsid w:val="00DB14B3"/>
    <w:rsid w:val="00DB217E"/>
    <w:rsid w:val="00DC0864"/>
    <w:rsid w:val="00DC5230"/>
    <w:rsid w:val="00E02E0B"/>
    <w:rsid w:val="00E0360A"/>
    <w:rsid w:val="00E152CA"/>
    <w:rsid w:val="00E23F7B"/>
    <w:rsid w:val="00E33DD1"/>
    <w:rsid w:val="00E34E31"/>
    <w:rsid w:val="00E34F95"/>
    <w:rsid w:val="00E3654E"/>
    <w:rsid w:val="00E70DAC"/>
    <w:rsid w:val="00E87775"/>
    <w:rsid w:val="00E95A48"/>
    <w:rsid w:val="00EA6D1B"/>
    <w:rsid w:val="00EC383F"/>
    <w:rsid w:val="00EC4631"/>
    <w:rsid w:val="00EF59F1"/>
    <w:rsid w:val="00EF6684"/>
    <w:rsid w:val="00EF6B6A"/>
    <w:rsid w:val="00F05914"/>
    <w:rsid w:val="00F05EC0"/>
    <w:rsid w:val="00F206BA"/>
    <w:rsid w:val="00F32DC1"/>
    <w:rsid w:val="00F35483"/>
    <w:rsid w:val="00F61058"/>
    <w:rsid w:val="00F61E10"/>
    <w:rsid w:val="00F80192"/>
    <w:rsid w:val="00F91F81"/>
    <w:rsid w:val="00FA21F6"/>
    <w:rsid w:val="00FA49D2"/>
    <w:rsid w:val="00FA55CE"/>
    <w:rsid w:val="00FA5814"/>
    <w:rsid w:val="00FB676D"/>
    <w:rsid w:val="00FB719B"/>
    <w:rsid w:val="00FD0CE8"/>
    <w:rsid w:val="00FD4322"/>
    <w:rsid w:val="00FE1D98"/>
    <w:rsid w:val="00FE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23938"/>
    <w:rPr>
      <w:b/>
      <w:bCs/>
    </w:rPr>
  </w:style>
  <w:style w:type="paragraph" w:styleId="af">
    <w:name w:val="No Spacing"/>
    <w:uiPriority w:val="1"/>
    <w:qFormat/>
    <w:rsid w:val="004808CE"/>
    <w:pPr>
      <w:spacing w:after="0" w:line="240" w:lineRule="auto"/>
    </w:pPr>
  </w:style>
  <w:style w:type="table" w:customStyle="1" w:styleId="11">
    <w:name w:val="Сетка таблицы1"/>
    <w:basedOn w:val="a1"/>
    <w:next w:val="a6"/>
    <w:uiPriority w:val="39"/>
    <w:rsid w:val="0073746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5F01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5F01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5F01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5F01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31">
      <w:bodyDiv w:val="1"/>
      <w:marLeft w:val="0"/>
      <w:marRight w:val="0"/>
      <w:marTop w:val="0"/>
      <w:marBottom w:val="0"/>
      <w:divBdr>
        <w:top w:val="none" w:sz="0" w:space="0" w:color="auto"/>
        <w:left w:val="none" w:sz="0" w:space="0" w:color="auto"/>
        <w:bottom w:val="none" w:sz="0" w:space="0" w:color="auto"/>
        <w:right w:val="none" w:sz="0" w:space="0" w:color="auto"/>
      </w:divBdr>
    </w:div>
    <w:div w:id="106051992">
      <w:bodyDiv w:val="1"/>
      <w:marLeft w:val="0"/>
      <w:marRight w:val="0"/>
      <w:marTop w:val="0"/>
      <w:marBottom w:val="0"/>
      <w:divBdr>
        <w:top w:val="none" w:sz="0" w:space="0" w:color="auto"/>
        <w:left w:val="none" w:sz="0" w:space="0" w:color="auto"/>
        <w:bottom w:val="none" w:sz="0" w:space="0" w:color="auto"/>
        <w:right w:val="none" w:sz="0" w:space="0" w:color="auto"/>
      </w:divBdr>
    </w:div>
    <w:div w:id="113790861">
      <w:bodyDiv w:val="1"/>
      <w:marLeft w:val="0"/>
      <w:marRight w:val="0"/>
      <w:marTop w:val="0"/>
      <w:marBottom w:val="0"/>
      <w:divBdr>
        <w:top w:val="none" w:sz="0" w:space="0" w:color="auto"/>
        <w:left w:val="none" w:sz="0" w:space="0" w:color="auto"/>
        <w:bottom w:val="none" w:sz="0" w:space="0" w:color="auto"/>
        <w:right w:val="none" w:sz="0" w:space="0" w:color="auto"/>
      </w:divBdr>
    </w:div>
    <w:div w:id="117140345">
      <w:bodyDiv w:val="1"/>
      <w:marLeft w:val="0"/>
      <w:marRight w:val="0"/>
      <w:marTop w:val="0"/>
      <w:marBottom w:val="0"/>
      <w:divBdr>
        <w:top w:val="none" w:sz="0" w:space="0" w:color="auto"/>
        <w:left w:val="none" w:sz="0" w:space="0" w:color="auto"/>
        <w:bottom w:val="none" w:sz="0" w:space="0" w:color="auto"/>
        <w:right w:val="none" w:sz="0" w:space="0" w:color="auto"/>
      </w:divBdr>
    </w:div>
    <w:div w:id="217129962">
      <w:bodyDiv w:val="1"/>
      <w:marLeft w:val="0"/>
      <w:marRight w:val="0"/>
      <w:marTop w:val="0"/>
      <w:marBottom w:val="0"/>
      <w:divBdr>
        <w:top w:val="none" w:sz="0" w:space="0" w:color="auto"/>
        <w:left w:val="none" w:sz="0" w:space="0" w:color="auto"/>
        <w:bottom w:val="none" w:sz="0" w:space="0" w:color="auto"/>
        <w:right w:val="none" w:sz="0" w:space="0" w:color="auto"/>
      </w:divBdr>
    </w:div>
    <w:div w:id="263660506">
      <w:bodyDiv w:val="1"/>
      <w:marLeft w:val="0"/>
      <w:marRight w:val="0"/>
      <w:marTop w:val="0"/>
      <w:marBottom w:val="0"/>
      <w:divBdr>
        <w:top w:val="none" w:sz="0" w:space="0" w:color="auto"/>
        <w:left w:val="none" w:sz="0" w:space="0" w:color="auto"/>
        <w:bottom w:val="none" w:sz="0" w:space="0" w:color="auto"/>
        <w:right w:val="none" w:sz="0" w:space="0" w:color="auto"/>
      </w:divBdr>
    </w:div>
    <w:div w:id="368071469">
      <w:bodyDiv w:val="1"/>
      <w:marLeft w:val="0"/>
      <w:marRight w:val="0"/>
      <w:marTop w:val="0"/>
      <w:marBottom w:val="0"/>
      <w:divBdr>
        <w:top w:val="none" w:sz="0" w:space="0" w:color="auto"/>
        <w:left w:val="none" w:sz="0" w:space="0" w:color="auto"/>
        <w:bottom w:val="none" w:sz="0" w:space="0" w:color="auto"/>
        <w:right w:val="none" w:sz="0" w:space="0" w:color="auto"/>
      </w:divBdr>
    </w:div>
    <w:div w:id="384450860">
      <w:bodyDiv w:val="1"/>
      <w:marLeft w:val="0"/>
      <w:marRight w:val="0"/>
      <w:marTop w:val="0"/>
      <w:marBottom w:val="0"/>
      <w:divBdr>
        <w:top w:val="none" w:sz="0" w:space="0" w:color="auto"/>
        <w:left w:val="none" w:sz="0" w:space="0" w:color="auto"/>
        <w:bottom w:val="none" w:sz="0" w:space="0" w:color="auto"/>
        <w:right w:val="none" w:sz="0" w:space="0" w:color="auto"/>
      </w:divBdr>
    </w:div>
    <w:div w:id="404106899">
      <w:bodyDiv w:val="1"/>
      <w:marLeft w:val="0"/>
      <w:marRight w:val="0"/>
      <w:marTop w:val="0"/>
      <w:marBottom w:val="0"/>
      <w:divBdr>
        <w:top w:val="none" w:sz="0" w:space="0" w:color="auto"/>
        <w:left w:val="none" w:sz="0" w:space="0" w:color="auto"/>
        <w:bottom w:val="none" w:sz="0" w:space="0" w:color="auto"/>
        <w:right w:val="none" w:sz="0" w:space="0" w:color="auto"/>
      </w:divBdr>
    </w:div>
    <w:div w:id="432483619">
      <w:bodyDiv w:val="1"/>
      <w:marLeft w:val="0"/>
      <w:marRight w:val="0"/>
      <w:marTop w:val="0"/>
      <w:marBottom w:val="0"/>
      <w:divBdr>
        <w:top w:val="none" w:sz="0" w:space="0" w:color="auto"/>
        <w:left w:val="none" w:sz="0" w:space="0" w:color="auto"/>
        <w:bottom w:val="none" w:sz="0" w:space="0" w:color="auto"/>
        <w:right w:val="none" w:sz="0" w:space="0" w:color="auto"/>
      </w:divBdr>
    </w:div>
    <w:div w:id="439451456">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29999424">
      <w:bodyDiv w:val="1"/>
      <w:marLeft w:val="0"/>
      <w:marRight w:val="0"/>
      <w:marTop w:val="0"/>
      <w:marBottom w:val="0"/>
      <w:divBdr>
        <w:top w:val="none" w:sz="0" w:space="0" w:color="auto"/>
        <w:left w:val="none" w:sz="0" w:space="0" w:color="auto"/>
        <w:bottom w:val="none" w:sz="0" w:space="0" w:color="auto"/>
        <w:right w:val="none" w:sz="0" w:space="0" w:color="auto"/>
      </w:divBdr>
    </w:div>
    <w:div w:id="544951308">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654378098">
      <w:bodyDiv w:val="1"/>
      <w:marLeft w:val="0"/>
      <w:marRight w:val="0"/>
      <w:marTop w:val="0"/>
      <w:marBottom w:val="0"/>
      <w:divBdr>
        <w:top w:val="none" w:sz="0" w:space="0" w:color="auto"/>
        <w:left w:val="none" w:sz="0" w:space="0" w:color="auto"/>
        <w:bottom w:val="none" w:sz="0" w:space="0" w:color="auto"/>
        <w:right w:val="none" w:sz="0" w:space="0" w:color="auto"/>
      </w:divBdr>
    </w:div>
    <w:div w:id="659768235">
      <w:bodyDiv w:val="1"/>
      <w:marLeft w:val="0"/>
      <w:marRight w:val="0"/>
      <w:marTop w:val="0"/>
      <w:marBottom w:val="0"/>
      <w:divBdr>
        <w:top w:val="none" w:sz="0" w:space="0" w:color="auto"/>
        <w:left w:val="none" w:sz="0" w:space="0" w:color="auto"/>
        <w:bottom w:val="none" w:sz="0" w:space="0" w:color="auto"/>
        <w:right w:val="none" w:sz="0" w:space="0" w:color="auto"/>
      </w:divBdr>
    </w:div>
    <w:div w:id="721178462">
      <w:bodyDiv w:val="1"/>
      <w:marLeft w:val="0"/>
      <w:marRight w:val="0"/>
      <w:marTop w:val="0"/>
      <w:marBottom w:val="0"/>
      <w:divBdr>
        <w:top w:val="none" w:sz="0" w:space="0" w:color="auto"/>
        <w:left w:val="none" w:sz="0" w:space="0" w:color="auto"/>
        <w:bottom w:val="none" w:sz="0" w:space="0" w:color="auto"/>
        <w:right w:val="none" w:sz="0" w:space="0" w:color="auto"/>
      </w:divBdr>
    </w:div>
    <w:div w:id="774179327">
      <w:bodyDiv w:val="1"/>
      <w:marLeft w:val="0"/>
      <w:marRight w:val="0"/>
      <w:marTop w:val="0"/>
      <w:marBottom w:val="0"/>
      <w:divBdr>
        <w:top w:val="none" w:sz="0" w:space="0" w:color="auto"/>
        <w:left w:val="none" w:sz="0" w:space="0" w:color="auto"/>
        <w:bottom w:val="none" w:sz="0" w:space="0" w:color="auto"/>
        <w:right w:val="none" w:sz="0" w:space="0" w:color="auto"/>
      </w:divBdr>
    </w:div>
    <w:div w:id="799493417">
      <w:bodyDiv w:val="1"/>
      <w:marLeft w:val="0"/>
      <w:marRight w:val="0"/>
      <w:marTop w:val="0"/>
      <w:marBottom w:val="0"/>
      <w:divBdr>
        <w:top w:val="none" w:sz="0" w:space="0" w:color="auto"/>
        <w:left w:val="none" w:sz="0" w:space="0" w:color="auto"/>
        <w:bottom w:val="none" w:sz="0" w:space="0" w:color="auto"/>
        <w:right w:val="none" w:sz="0" w:space="0" w:color="auto"/>
      </w:divBdr>
    </w:div>
    <w:div w:id="843059317">
      <w:bodyDiv w:val="1"/>
      <w:marLeft w:val="0"/>
      <w:marRight w:val="0"/>
      <w:marTop w:val="0"/>
      <w:marBottom w:val="0"/>
      <w:divBdr>
        <w:top w:val="none" w:sz="0" w:space="0" w:color="auto"/>
        <w:left w:val="none" w:sz="0" w:space="0" w:color="auto"/>
        <w:bottom w:val="none" w:sz="0" w:space="0" w:color="auto"/>
        <w:right w:val="none" w:sz="0" w:space="0" w:color="auto"/>
      </w:divBdr>
    </w:div>
    <w:div w:id="920217249">
      <w:bodyDiv w:val="1"/>
      <w:marLeft w:val="0"/>
      <w:marRight w:val="0"/>
      <w:marTop w:val="0"/>
      <w:marBottom w:val="0"/>
      <w:divBdr>
        <w:top w:val="none" w:sz="0" w:space="0" w:color="auto"/>
        <w:left w:val="none" w:sz="0" w:space="0" w:color="auto"/>
        <w:bottom w:val="none" w:sz="0" w:space="0" w:color="auto"/>
        <w:right w:val="none" w:sz="0" w:space="0" w:color="auto"/>
      </w:divBdr>
    </w:div>
    <w:div w:id="935331670">
      <w:bodyDiv w:val="1"/>
      <w:marLeft w:val="0"/>
      <w:marRight w:val="0"/>
      <w:marTop w:val="0"/>
      <w:marBottom w:val="0"/>
      <w:divBdr>
        <w:top w:val="none" w:sz="0" w:space="0" w:color="auto"/>
        <w:left w:val="none" w:sz="0" w:space="0" w:color="auto"/>
        <w:bottom w:val="none" w:sz="0" w:space="0" w:color="auto"/>
        <w:right w:val="none" w:sz="0" w:space="0" w:color="auto"/>
      </w:divBdr>
    </w:div>
    <w:div w:id="963074535">
      <w:bodyDiv w:val="1"/>
      <w:marLeft w:val="0"/>
      <w:marRight w:val="0"/>
      <w:marTop w:val="0"/>
      <w:marBottom w:val="0"/>
      <w:divBdr>
        <w:top w:val="none" w:sz="0" w:space="0" w:color="auto"/>
        <w:left w:val="none" w:sz="0" w:space="0" w:color="auto"/>
        <w:bottom w:val="none" w:sz="0" w:space="0" w:color="auto"/>
        <w:right w:val="none" w:sz="0" w:space="0" w:color="auto"/>
      </w:divBdr>
    </w:div>
    <w:div w:id="989871117">
      <w:bodyDiv w:val="1"/>
      <w:marLeft w:val="0"/>
      <w:marRight w:val="0"/>
      <w:marTop w:val="0"/>
      <w:marBottom w:val="0"/>
      <w:divBdr>
        <w:top w:val="none" w:sz="0" w:space="0" w:color="auto"/>
        <w:left w:val="none" w:sz="0" w:space="0" w:color="auto"/>
        <w:bottom w:val="none" w:sz="0" w:space="0" w:color="auto"/>
        <w:right w:val="none" w:sz="0" w:space="0" w:color="auto"/>
      </w:divBdr>
    </w:div>
    <w:div w:id="1023553249">
      <w:bodyDiv w:val="1"/>
      <w:marLeft w:val="0"/>
      <w:marRight w:val="0"/>
      <w:marTop w:val="0"/>
      <w:marBottom w:val="0"/>
      <w:divBdr>
        <w:top w:val="none" w:sz="0" w:space="0" w:color="auto"/>
        <w:left w:val="none" w:sz="0" w:space="0" w:color="auto"/>
        <w:bottom w:val="none" w:sz="0" w:space="0" w:color="auto"/>
        <w:right w:val="none" w:sz="0" w:space="0" w:color="auto"/>
      </w:divBdr>
    </w:div>
    <w:div w:id="1129201088">
      <w:bodyDiv w:val="1"/>
      <w:marLeft w:val="0"/>
      <w:marRight w:val="0"/>
      <w:marTop w:val="0"/>
      <w:marBottom w:val="0"/>
      <w:divBdr>
        <w:top w:val="none" w:sz="0" w:space="0" w:color="auto"/>
        <w:left w:val="none" w:sz="0" w:space="0" w:color="auto"/>
        <w:bottom w:val="none" w:sz="0" w:space="0" w:color="auto"/>
        <w:right w:val="none" w:sz="0" w:space="0" w:color="auto"/>
      </w:divBdr>
    </w:div>
    <w:div w:id="1243762579">
      <w:bodyDiv w:val="1"/>
      <w:marLeft w:val="0"/>
      <w:marRight w:val="0"/>
      <w:marTop w:val="0"/>
      <w:marBottom w:val="0"/>
      <w:divBdr>
        <w:top w:val="none" w:sz="0" w:space="0" w:color="auto"/>
        <w:left w:val="none" w:sz="0" w:space="0" w:color="auto"/>
        <w:bottom w:val="none" w:sz="0" w:space="0" w:color="auto"/>
        <w:right w:val="none" w:sz="0" w:space="0" w:color="auto"/>
      </w:divBdr>
    </w:div>
    <w:div w:id="1245993692">
      <w:bodyDiv w:val="1"/>
      <w:marLeft w:val="0"/>
      <w:marRight w:val="0"/>
      <w:marTop w:val="0"/>
      <w:marBottom w:val="0"/>
      <w:divBdr>
        <w:top w:val="none" w:sz="0" w:space="0" w:color="auto"/>
        <w:left w:val="none" w:sz="0" w:space="0" w:color="auto"/>
        <w:bottom w:val="none" w:sz="0" w:space="0" w:color="auto"/>
        <w:right w:val="none" w:sz="0" w:space="0" w:color="auto"/>
      </w:divBdr>
    </w:div>
    <w:div w:id="1261639153">
      <w:bodyDiv w:val="1"/>
      <w:marLeft w:val="0"/>
      <w:marRight w:val="0"/>
      <w:marTop w:val="0"/>
      <w:marBottom w:val="0"/>
      <w:divBdr>
        <w:top w:val="none" w:sz="0" w:space="0" w:color="auto"/>
        <w:left w:val="none" w:sz="0" w:space="0" w:color="auto"/>
        <w:bottom w:val="none" w:sz="0" w:space="0" w:color="auto"/>
        <w:right w:val="none" w:sz="0" w:space="0" w:color="auto"/>
      </w:divBdr>
    </w:div>
    <w:div w:id="1276012963">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582181068">
      <w:bodyDiv w:val="1"/>
      <w:marLeft w:val="0"/>
      <w:marRight w:val="0"/>
      <w:marTop w:val="0"/>
      <w:marBottom w:val="0"/>
      <w:divBdr>
        <w:top w:val="none" w:sz="0" w:space="0" w:color="auto"/>
        <w:left w:val="none" w:sz="0" w:space="0" w:color="auto"/>
        <w:bottom w:val="none" w:sz="0" w:space="0" w:color="auto"/>
        <w:right w:val="none" w:sz="0" w:space="0" w:color="auto"/>
      </w:divBdr>
    </w:div>
    <w:div w:id="159778407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47081859">
      <w:bodyDiv w:val="1"/>
      <w:marLeft w:val="0"/>
      <w:marRight w:val="0"/>
      <w:marTop w:val="0"/>
      <w:marBottom w:val="0"/>
      <w:divBdr>
        <w:top w:val="none" w:sz="0" w:space="0" w:color="auto"/>
        <w:left w:val="none" w:sz="0" w:space="0" w:color="auto"/>
        <w:bottom w:val="none" w:sz="0" w:space="0" w:color="auto"/>
        <w:right w:val="none" w:sz="0" w:space="0" w:color="auto"/>
      </w:divBdr>
    </w:div>
    <w:div w:id="1670213175">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1677002963">
      <w:bodyDiv w:val="1"/>
      <w:marLeft w:val="0"/>
      <w:marRight w:val="0"/>
      <w:marTop w:val="0"/>
      <w:marBottom w:val="0"/>
      <w:divBdr>
        <w:top w:val="none" w:sz="0" w:space="0" w:color="auto"/>
        <w:left w:val="none" w:sz="0" w:space="0" w:color="auto"/>
        <w:bottom w:val="none" w:sz="0" w:space="0" w:color="auto"/>
        <w:right w:val="none" w:sz="0" w:space="0" w:color="auto"/>
      </w:divBdr>
    </w:div>
    <w:div w:id="1792892941">
      <w:bodyDiv w:val="1"/>
      <w:marLeft w:val="0"/>
      <w:marRight w:val="0"/>
      <w:marTop w:val="0"/>
      <w:marBottom w:val="0"/>
      <w:divBdr>
        <w:top w:val="none" w:sz="0" w:space="0" w:color="auto"/>
        <w:left w:val="none" w:sz="0" w:space="0" w:color="auto"/>
        <w:bottom w:val="none" w:sz="0" w:space="0" w:color="auto"/>
        <w:right w:val="none" w:sz="0" w:space="0" w:color="auto"/>
      </w:divBdr>
    </w:div>
    <w:div w:id="1827629694">
      <w:bodyDiv w:val="1"/>
      <w:marLeft w:val="0"/>
      <w:marRight w:val="0"/>
      <w:marTop w:val="0"/>
      <w:marBottom w:val="0"/>
      <w:divBdr>
        <w:top w:val="none" w:sz="0" w:space="0" w:color="auto"/>
        <w:left w:val="none" w:sz="0" w:space="0" w:color="auto"/>
        <w:bottom w:val="none" w:sz="0" w:space="0" w:color="auto"/>
        <w:right w:val="none" w:sz="0" w:space="0" w:color="auto"/>
      </w:divBdr>
    </w:div>
    <w:div w:id="1862470096">
      <w:bodyDiv w:val="1"/>
      <w:marLeft w:val="0"/>
      <w:marRight w:val="0"/>
      <w:marTop w:val="0"/>
      <w:marBottom w:val="0"/>
      <w:divBdr>
        <w:top w:val="none" w:sz="0" w:space="0" w:color="auto"/>
        <w:left w:val="none" w:sz="0" w:space="0" w:color="auto"/>
        <w:bottom w:val="none" w:sz="0" w:space="0" w:color="auto"/>
        <w:right w:val="none" w:sz="0" w:space="0" w:color="auto"/>
      </w:divBdr>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2039312692">
      <w:bodyDiv w:val="1"/>
      <w:marLeft w:val="0"/>
      <w:marRight w:val="0"/>
      <w:marTop w:val="0"/>
      <w:marBottom w:val="0"/>
      <w:divBdr>
        <w:top w:val="none" w:sz="0" w:space="0" w:color="auto"/>
        <w:left w:val="none" w:sz="0" w:space="0" w:color="auto"/>
        <w:bottom w:val="none" w:sz="0" w:space="0" w:color="auto"/>
        <w:right w:val="none" w:sz="0" w:space="0" w:color="auto"/>
      </w:divBdr>
    </w:div>
    <w:div w:id="207107736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173921314" TargetMode="External"/><Relationship Id="rId3" Type="http://schemas.openxmlformats.org/officeDocument/2006/relationships/styles" Target="styles.xml"/><Relationship Id="rId7" Type="http://schemas.openxmlformats.org/officeDocument/2006/relationships/hyperlink" Target="mailto:47Nyuksenskij@gov35.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admtar@yandex.ru" TargetMode="External"/><Relationship Id="rId4" Type="http://schemas.microsoft.com/office/2007/relationships/stylesWithEffects" Target="stylesWithEffects.xml"/><Relationship Id="rId9" Type="http://schemas.openxmlformats.org/officeDocument/2006/relationships/hyperlink" Target="tel:+78173921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8919-6822-430D-B56B-3F9F1772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28</Pages>
  <Words>6598</Words>
  <Characters>37612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105</cp:revision>
  <cp:lastPrinted>2019-08-27T09:19:00Z</cp:lastPrinted>
  <dcterms:created xsi:type="dcterms:W3CDTF">2021-01-25T02:10:00Z</dcterms:created>
  <dcterms:modified xsi:type="dcterms:W3CDTF">2024-01-19T16:37:00Z</dcterms:modified>
</cp:coreProperties>
</file>